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46" w:rsidRDefault="00FF2E46" w:rsidP="00FF2E46">
      <w:pPr>
        <w:spacing w:line="560" w:lineRule="exact"/>
        <w:rPr>
          <w:rFonts w:ascii="仿宋" w:eastAsia="仿宋" w:hAnsi="仿宋" w:cs="仿宋"/>
          <w:sz w:val="30"/>
          <w:szCs w:val="30"/>
        </w:rPr>
      </w:pPr>
      <w:bookmarkStart w:id="0" w:name="bookmark0"/>
      <w:r>
        <w:rPr>
          <w:rFonts w:ascii="仿宋" w:eastAsia="仿宋" w:hAnsi="仿宋" w:cs="仿宋" w:hint="eastAsia"/>
          <w:sz w:val="30"/>
          <w:szCs w:val="30"/>
        </w:rPr>
        <w:t>附件6</w:t>
      </w:r>
    </w:p>
    <w:p w:rsidR="00FF2E46" w:rsidRDefault="00FF2E46">
      <w:pPr>
        <w:spacing w:line="580" w:lineRule="exact"/>
        <w:jc w:val="center"/>
        <w:rPr>
          <w:rFonts w:ascii="黑体" w:eastAsia="黑体" w:hAnsi="黑体"/>
          <w:w w:val="96"/>
          <w:kern w:val="2"/>
          <w:sz w:val="36"/>
          <w:szCs w:val="36"/>
          <w:lang w:bidi="ar-SA"/>
        </w:rPr>
      </w:pPr>
    </w:p>
    <w:p w:rsidR="00FF2E46" w:rsidRDefault="0083515C">
      <w:pPr>
        <w:spacing w:line="580" w:lineRule="exact"/>
        <w:jc w:val="center"/>
        <w:rPr>
          <w:rFonts w:ascii="黑体" w:eastAsia="黑体" w:hAnsi="黑体"/>
          <w:kern w:val="2"/>
          <w:sz w:val="36"/>
          <w:szCs w:val="36"/>
          <w:lang w:bidi="ar-SA"/>
        </w:rPr>
      </w:pPr>
      <w:r w:rsidRPr="00FF2E46">
        <w:rPr>
          <w:rFonts w:ascii="黑体" w:eastAsia="黑体" w:hAnsi="黑体" w:hint="eastAsia"/>
          <w:kern w:val="2"/>
          <w:sz w:val="36"/>
          <w:szCs w:val="36"/>
          <w:lang w:bidi="ar-SA"/>
        </w:rPr>
        <w:t>关于组织</w:t>
      </w:r>
      <w:r w:rsidR="00FF2E46" w:rsidRPr="00FF2E46">
        <w:rPr>
          <w:rFonts w:ascii="黑体" w:eastAsia="黑体" w:hAnsi="黑体" w:hint="eastAsia"/>
          <w:kern w:val="2"/>
          <w:sz w:val="36"/>
          <w:szCs w:val="36"/>
          <w:lang w:bidi="ar-SA"/>
        </w:rPr>
        <w:t>申报</w:t>
      </w:r>
    </w:p>
    <w:p w:rsidR="008D1B99" w:rsidRPr="00FF2E46" w:rsidRDefault="0083515C">
      <w:pPr>
        <w:spacing w:line="580" w:lineRule="exact"/>
        <w:jc w:val="center"/>
        <w:rPr>
          <w:rFonts w:ascii="黑体" w:eastAsia="黑体" w:hAnsi="黑体"/>
          <w:kern w:val="2"/>
          <w:sz w:val="36"/>
          <w:szCs w:val="36"/>
          <w:lang w:bidi="ar-SA"/>
        </w:rPr>
      </w:pPr>
      <w:r w:rsidRPr="00FF2E46">
        <w:rPr>
          <w:rFonts w:ascii="黑体" w:eastAsia="黑体" w:hAnsi="黑体" w:hint="eastAsia"/>
          <w:kern w:val="2"/>
          <w:sz w:val="36"/>
          <w:szCs w:val="36"/>
          <w:lang w:val="en-US" w:bidi="ar-SA"/>
        </w:rPr>
        <w:t>2019年上海高校思想政治理论课教学论坛</w:t>
      </w:r>
      <w:r w:rsidRPr="00FF2E46">
        <w:rPr>
          <w:rFonts w:ascii="黑体" w:eastAsia="黑体" w:hAnsi="黑体" w:hint="eastAsia"/>
          <w:kern w:val="2"/>
          <w:sz w:val="36"/>
          <w:szCs w:val="36"/>
          <w:lang w:bidi="ar-SA"/>
        </w:rPr>
        <w:t>的通知</w:t>
      </w:r>
      <w:bookmarkEnd w:id="0"/>
    </w:p>
    <w:p w:rsidR="008D1B99" w:rsidRDefault="008D1B99">
      <w:pPr>
        <w:spacing w:line="580" w:lineRule="exact"/>
        <w:jc w:val="center"/>
        <w:rPr>
          <w:rFonts w:ascii="黑体" w:eastAsia="黑体" w:hAnsi="黑体"/>
          <w:w w:val="96"/>
          <w:kern w:val="2"/>
          <w:sz w:val="36"/>
          <w:szCs w:val="36"/>
          <w:lang w:val="en-US" w:bidi="ar-SA"/>
        </w:rPr>
      </w:pPr>
    </w:p>
    <w:p w:rsidR="008D1B99" w:rsidRPr="00FF2E46" w:rsidRDefault="0083515C">
      <w:pPr>
        <w:spacing w:line="560" w:lineRule="exact"/>
        <w:ind w:firstLineChars="200" w:firstLine="600"/>
        <w:jc w:val="both"/>
        <w:rPr>
          <w:rFonts w:ascii="仿宋_GB2312" w:eastAsia="仿宋_GB2312" w:hAnsi="仿宋" w:cs="仿宋"/>
          <w:sz w:val="30"/>
          <w:szCs w:val="30"/>
        </w:rPr>
      </w:pPr>
      <w:r w:rsidRPr="00FF2E46">
        <w:rPr>
          <w:rFonts w:ascii="仿宋_GB2312" w:eastAsia="仿宋_GB2312" w:hAnsi="仿宋" w:cs="仿宋" w:hint="eastAsia"/>
          <w:sz w:val="30"/>
          <w:szCs w:val="30"/>
        </w:rPr>
        <w:t>为进一步推进习近平新时代中国特色社会主义思想进教材进课堂进头脑，聚焦</w:t>
      </w:r>
      <w:proofErr w:type="gramStart"/>
      <w:r w:rsidRPr="00FF2E46">
        <w:rPr>
          <w:rFonts w:ascii="仿宋_GB2312" w:eastAsia="仿宋_GB2312" w:hAnsi="仿宋" w:cs="仿宋" w:hint="eastAsia"/>
          <w:sz w:val="30"/>
          <w:szCs w:val="30"/>
        </w:rPr>
        <w:t>思政课</w:t>
      </w:r>
      <w:proofErr w:type="gramEnd"/>
      <w:r w:rsidRPr="00FF2E46">
        <w:rPr>
          <w:rFonts w:ascii="仿宋_GB2312" w:eastAsia="仿宋_GB2312" w:hAnsi="仿宋" w:cs="仿宋" w:hint="eastAsia"/>
          <w:sz w:val="30"/>
          <w:szCs w:val="30"/>
        </w:rPr>
        <w:t>教学质量</w:t>
      </w:r>
      <w:r w:rsidR="007002BA">
        <w:rPr>
          <w:rFonts w:ascii="仿宋_GB2312" w:eastAsia="仿宋_GB2312" w:hAnsi="仿宋" w:cs="仿宋" w:hint="eastAsia"/>
          <w:sz w:val="30"/>
          <w:szCs w:val="30"/>
        </w:rPr>
        <w:t>不断</w:t>
      </w:r>
      <w:r w:rsidRPr="00FF2E46">
        <w:rPr>
          <w:rFonts w:ascii="仿宋_GB2312" w:eastAsia="仿宋_GB2312" w:hAnsi="仿宋" w:cs="仿宋" w:hint="eastAsia"/>
          <w:sz w:val="30"/>
          <w:szCs w:val="30"/>
        </w:rPr>
        <w:t>提升，</w:t>
      </w:r>
      <w:r w:rsidR="007002BA" w:rsidRPr="00FF2E46">
        <w:rPr>
          <w:rFonts w:ascii="仿宋_GB2312" w:eastAsia="仿宋_GB2312" w:hAnsi="仿宋" w:cs="仿宋" w:hint="eastAsia"/>
          <w:sz w:val="30"/>
          <w:szCs w:val="30"/>
        </w:rPr>
        <w:t>重点</w:t>
      </w:r>
      <w:r w:rsidR="007002BA">
        <w:rPr>
          <w:rFonts w:ascii="仿宋_GB2312" w:eastAsia="仿宋_GB2312" w:hAnsi="仿宋" w:cs="仿宋" w:hint="eastAsia"/>
          <w:sz w:val="30"/>
          <w:szCs w:val="30"/>
        </w:rPr>
        <w:t>打造</w:t>
      </w:r>
      <w:r w:rsidR="007002BA" w:rsidRPr="00FF2E46">
        <w:rPr>
          <w:rFonts w:ascii="仿宋_GB2312" w:eastAsia="仿宋_GB2312" w:hAnsi="仿宋" w:cs="仿宋" w:hint="eastAsia"/>
          <w:sz w:val="30"/>
          <w:szCs w:val="30"/>
        </w:rPr>
        <w:t>一批有学术水平、有影响力的</w:t>
      </w:r>
      <w:proofErr w:type="gramStart"/>
      <w:r w:rsidR="007002BA" w:rsidRPr="00FF2E46">
        <w:rPr>
          <w:rFonts w:ascii="仿宋_GB2312" w:eastAsia="仿宋_GB2312" w:hAnsi="仿宋" w:cs="仿宋" w:hint="eastAsia"/>
          <w:sz w:val="30"/>
          <w:szCs w:val="30"/>
        </w:rPr>
        <w:t>思政课</w:t>
      </w:r>
      <w:proofErr w:type="gramEnd"/>
      <w:r w:rsidR="007002BA" w:rsidRPr="00FF2E46">
        <w:rPr>
          <w:rFonts w:ascii="仿宋_GB2312" w:eastAsia="仿宋_GB2312" w:hAnsi="仿宋" w:cs="仿宋" w:hint="eastAsia"/>
          <w:sz w:val="30"/>
          <w:szCs w:val="30"/>
        </w:rPr>
        <w:t>教学论坛，促进</w:t>
      </w:r>
      <w:proofErr w:type="gramStart"/>
      <w:r w:rsidR="007002BA" w:rsidRPr="00FF2E46">
        <w:rPr>
          <w:rFonts w:ascii="仿宋_GB2312" w:eastAsia="仿宋_GB2312" w:hAnsi="仿宋" w:cs="仿宋" w:hint="eastAsia"/>
          <w:sz w:val="30"/>
          <w:szCs w:val="30"/>
        </w:rPr>
        <w:t>思政课</w:t>
      </w:r>
      <w:proofErr w:type="gramEnd"/>
      <w:r w:rsidR="007002BA" w:rsidRPr="00FF2E46">
        <w:rPr>
          <w:rFonts w:ascii="仿宋_GB2312" w:eastAsia="仿宋_GB2312" w:hAnsi="仿宋" w:cs="仿宋" w:hint="eastAsia"/>
          <w:sz w:val="30"/>
          <w:szCs w:val="30"/>
        </w:rPr>
        <w:t>教学工</w:t>
      </w:r>
      <w:r w:rsidR="007002BA">
        <w:rPr>
          <w:rFonts w:ascii="仿宋_GB2312" w:eastAsia="仿宋_GB2312" w:hAnsi="仿宋" w:cs="仿宋" w:hint="eastAsia"/>
          <w:sz w:val="30"/>
          <w:szCs w:val="30"/>
        </w:rPr>
        <w:t>作的交流和展示，着力培育若干契合上海市</w:t>
      </w:r>
      <w:proofErr w:type="gramStart"/>
      <w:r w:rsidR="007002BA">
        <w:rPr>
          <w:rFonts w:ascii="仿宋_GB2312" w:eastAsia="仿宋_GB2312" w:hAnsi="仿宋" w:cs="仿宋" w:hint="eastAsia"/>
          <w:sz w:val="30"/>
          <w:szCs w:val="30"/>
        </w:rPr>
        <w:t>思政课</w:t>
      </w:r>
      <w:proofErr w:type="gramEnd"/>
      <w:r w:rsidR="007002BA">
        <w:rPr>
          <w:rFonts w:ascii="仿宋_GB2312" w:eastAsia="仿宋_GB2312" w:hAnsi="仿宋" w:cs="仿宋" w:hint="eastAsia"/>
          <w:sz w:val="30"/>
          <w:szCs w:val="30"/>
        </w:rPr>
        <w:t>建设的学术活动品牌，经研究，决定</w:t>
      </w:r>
      <w:r w:rsidR="00FF2E46" w:rsidRPr="00FF2E46">
        <w:rPr>
          <w:rFonts w:ascii="仿宋_GB2312" w:eastAsia="仿宋_GB2312" w:hAnsi="仿宋" w:cs="仿宋" w:hint="eastAsia"/>
          <w:sz w:val="30"/>
          <w:szCs w:val="30"/>
        </w:rPr>
        <w:t>开展</w:t>
      </w:r>
      <w:r w:rsidRPr="00FF2E46">
        <w:rPr>
          <w:rFonts w:ascii="仿宋_GB2312" w:eastAsia="仿宋_GB2312" w:hAnsi="仿宋" w:cs="仿宋" w:hint="eastAsia"/>
          <w:sz w:val="30"/>
          <w:szCs w:val="30"/>
        </w:rPr>
        <w:t>201</w:t>
      </w:r>
      <w:r w:rsidRPr="00FF2E46">
        <w:rPr>
          <w:rFonts w:ascii="仿宋_GB2312" w:eastAsia="仿宋_GB2312" w:hAnsi="仿宋" w:cs="仿宋" w:hint="eastAsia"/>
          <w:sz w:val="30"/>
          <w:szCs w:val="30"/>
          <w:lang w:val="en-US"/>
        </w:rPr>
        <w:t>9</w:t>
      </w:r>
      <w:r w:rsidRPr="00FF2E46">
        <w:rPr>
          <w:rFonts w:ascii="仿宋_GB2312" w:eastAsia="仿宋_GB2312" w:hAnsi="仿宋" w:cs="仿宋" w:hint="eastAsia"/>
          <w:sz w:val="30"/>
          <w:szCs w:val="30"/>
        </w:rPr>
        <w:t>年</w:t>
      </w:r>
      <w:r w:rsidRPr="00FF2E46">
        <w:rPr>
          <w:rFonts w:ascii="仿宋_GB2312" w:eastAsia="仿宋_GB2312" w:hAnsi="仿宋" w:cs="仿宋" w:hint="eastAsia"/>
          <w:sz w:val="30"/>
          <w:szCs w:val="30"/>
          <w:lang w:val="en-US"/>
        </w:rPr>
        <w:t>上海高校思想政治理论课教学论坛</w:t>
      </w:r>
      <w:r w:rsidRPr="00FF2E46">
        <w:rPr>
          <w:rFonts w:ascii="仿宋_GB2312" w:eastAsia="仿宋_GB2312" w:hAnsi="仿宋" w:cs="仿宋" w:hint="eastAsia"/>
          <w:sz w:val="30"/>
          <w:szCs w:val="30"/>
        </w:rPr>
        <w:t>申报</w:t>
      </w:r>
      <w:r w:rsidR="007002BA">
        <w:rPr>
          <w:rFonts w:ascii="仿宋_GB2312" w:eastAsia="仿宋_GB2312" w:hAnsi="仿宋" w:cs="仿宋" w:hint="eastAsia"/>
          <w:sz w:val="30"/>
          <w:szCs w:val="30"/>
        </w:rPr>
        <w:t>工作</w:t>
      </w:r>
      <w:r w:rsidRPr="00FF2E46">
        <w:rPr>
          <w:rFonts w:ascii="仿宋_GB2312" w:eastAsia="仿宋_GB2312" w:hAnsi="仿宋" w:cs="仿宋" w:hint="eastAsia"/>
          <w:sz w:val="30"/>
          <w:szCs w:val="30"/>
        </w:rPr>
        <w:t>。</w:t>
      </w:r>
    </w:p>
    <w:p w:rsidR="008D1B99" w:rsidRDefault="0083515C">
      <w:pPr>
        <w:spacing w:line="580" w:lineRule="exact"/>
        <w:ind w:firstLineChars="200" w:firstLine="600"/>
        <w:jc w:val="both"/>
        <w:rPr>
          <w:rFonts w:ascii="黑体" w:eastAsia="黑体" w:hAnsi="仿宋"/>
          <w:kern w:val="2"/>
          <w:sz w:val="30"/>
          <w:szCs w:val="30"/>
          <w:lang w:bidi="ar-SA"/>
        </w:rPr>
      </w:pPr>
      <w:r>
        <w:rPr>
          <w:rFonts w:ascii="黑体" w:eastAsia="黑体" w:hAnsi="仿宋" w:hint="eastAsia"/>
          <w:kern w:val="2"/>
          <w:sz w:val="30"/>
          <w:szCs w:val="30"/>
          <w:lang w:bidi="ar-SA"/>
        </w:rPr>
        <w:t>一、论坛主题</w:t>
      </w:r>
    </w:p>
    <w:p w:rsidR="00FF2E46" w:rsidRPr="00FF2E46" w:rsidRDefault="0083515C">
      <w:pPr>
        <w:spacing w:line="560" w:lineRule="exact"/>
        <w:ind w:firstLineChars="200" w:firstLine="600"/>
        <w:jc w:val="both"/>
        <w:rPr>
          <w:rFonts w:ascii="仿宋_GB2312" w:eastAsia="仿宋_GB2312" w:hAnsi="仿宋" w:cs="仿宋"/>
          <w:sz w:val="30"/>
          <w:szCs w:val="30"/>
        </w:rPr>
      </w:pPr>
      <w:r w:rsidRPr="00FF2E46">
        <w:rPr>
          <w:rFonts w:ascii="仿宋_GB2312" w:eastAsia="仿宋_GB2312" w:hAnsi="仿宋" w:cs="仿宋" w:hint="eastAsia"/>
          <w:sz w:val="30"/>
          <w:szCs w:val="30"/>
        </w:rPr>
        <w:t>紧密围绕“习近平新时代中国特色社会主义思想进教材进课堂进头脑”以及</w:t>
      </w:r>
      <w:proofErr w:type="gramStart"/>
      <w:r w:rsidRPr="00FF2E46">
        <w:rPr>
          <w:rFonts w:ascii="仿宋_GB2312" w:eastAsia="仿宋_GB2312" w:hAnsi="仿宋" w:cs="仿宋" w:hint="eastAsia"/>
          <w:sz w:val="30"/>
          <w:szCs w:val="30"/>
        </w:rPr>
        <w:t>思政课</w:t>
      </w:r>
      <w:proofErr w:type="gramEnd"/>
      <w:r w:rsidRPr="00FF2E46">
        <w:rPr>
          <w:rFonts w:ascii="仿宋_GB2312" w:eastAsia="仿宋_GB2312" w:hAnsi="仿宋" w:cs="仿宋" w:hint="eastAsia"/>
          <w:sz w:val="30"/>
          <w:szCs w:val="30"/>
        </w:rPr>
        <w:t>教育教学相关内容，结合当前</w:t>
      </w:r>
      <w:proofErr w:type="gramStart"/>
      <w:r w:rsidRPr="00FF2E46">
        <w:rPr>
          <w:rFonts w:ascii="仿宋_GB2312" w:eastAsia="仿宋_GB2312" w:hAnsi="仿宋" w:cs="仿宋" w:hint="eastAsia"/>
          <w:sz w:val="30"/>
          <w:szCs w:val="30"/>
        </w:rPr>
        <w:t>思政课</w:t>
      </w:r>
      <w:proofErr w:type="gramEnd"/>
      <w:r w:rsidRPr="00FF2E46">
        <w:rPr>
          <w:rFonts w:ascii="仿宋_GB2312" w:eastAsia="仿宋_GB2312" w:hAnsi="仿宋" w:cs="仿宋" w:hint="eastAsia"/>
          <w:sz w:val="30"/>
          <w:szCs w:val="30"/>
        </w:rPr>
        <w:t>教育教学热点、重点、难点以及前沿问题</w:t>
      </w:r>
      <w:r w:rsidR="00FF2E46" w:rsidRPr="00FF2E46">
        <w:rPr>
          <w:rFonts w:ascii="仿宋_GB2312" w:eastAsia="仿宋_GB2312" w:hAnsi="仿宋" w:cs="仿宋" w:hint="eastAsia"/>
          <w:sz w:val="30"/>
          <w:szCs w:val="30"/>
        </w:rPr>
        <w:t>，自拟主题</w:t>
      </w:r>
      <w:r w:rsidR="00FF2E46">
        <w:rPr>
          <w:rFonts w:ascii="仿宋_GB2312" w:eastAsia="仿宋_GB2312" w:hAnsi="仿宋" w:cs="仿宋" w:hint="eastAsia"/>
          <w:sz w:val="30"/>
          <w:szCs w:val="30"/>
        </w:rPr>
        <w:t>，进行申报</w:t>
      </w:r>
      <w:r w:rsidRPr="00FF2E46">
        <w:rPr>
          <w:rFonts w:ascii="仿宋_GB2312" w:eastAsia="仿宋_GB2312" w:hAnsi="仿宋" w:cs="仿宋" w:hint="eastAsia"/>
          <w:sz w:val="30"/>
          <w:szCs w:val="30"/>
        </w:rPr>
        <w:t>。</w:t>
      </w:r>
    </w:p>
    <w:p w:rsidR="008D1B99" w:rsidRDefault="0083515C">
      <w:pPr>
        <w:spacing w:line="580" w:lineRule="exact"/>
        <w:ind w:firstLineChars="200" w:firstLine="600"/>
        <w:jc w:val="both"/>
        <w:rPr>
          <w:rFonts w:ascii="黑体" w:eastAsia="黑体" w:hAnsi="仿宋"/>
          <w:kern w:val="2"/>
          <w:sz w:val="30"/>
          <w:szCs w:val="30"/>
          <w:lang w:bidi="ar-SA"/>
        </w:rPr>
      </w:pPr>
      <w:r>
        <w:rPr>
          <w:rFonts w:ascii="黑体" w:eastAsia="黑体" w:hAnsi="仿宋" w:hint="eastAsia"/>
          <w:kern w:val="2"/>
          <w:sz w:val="30"/>
          <w:szCs w:val="30"/>
          <w:lang w:bidi="ar-SA"/>
        </w:rPr>
        <w:t>二、论坛安排</w:t>
      </w:r>
    </w:p>
    <w:p w:rsidR="008D1B99" w:rsidRPr="00FF2E46" w:rsidRDefault="00FF2E46">
      <w:pPr>
        <w:spacing w:line="560" w:lineRule="exact"/>
        <w:ind w:firstLineChars="200" w:firstLine="600"/>
        <w:jc w:val="both"/>
        <w:rPr>
          <w:rFonts w:ascii="仿宋_GB2312" w:eastAsia="仿宋_GB2312" w:hAnsi="仿宋" w:cs="仿宋"/>
          <w:sz w:val="30"/>
          <w:szCs w:val="30"/>
        </w:rPr>
      </w:pPr>
      <w:r>
        <w:rPr>
          <w:rFonts w:ascii="仿宋_GB2312" w:eastAsia="仿宋_GB2312" w:hAnsi="仿宋" w:cs="仿宋" w:hint="eastAsia"/>
          <w:sz w:val="30"/>
          <w:szCs w:val="30"/>
        </w:rPr>
        <w:t>分为</w:t>
      </w:r>
      <w:r w:rsidR="0083515C" w:rsidRPr="00FF2E46">
        <w:rPr>
          <w:rFonts w:ascii="仿宋_GB2312" w:eastAsia="仿宋_GB2312" w:hAnsi="仿宋" w:cs="仿宋" w:hint="eastAsia"/>
          <w:sz w:val="30"/>
          <w:szCs w:val="30"/>
        </w:rPr>
        <w:t>月度论坛</w:t>
      </w:r>
      <w:r>
        <w:rPr>
          <w:rFonts w:ascii="仿宋_GB2312" w:eastAsia="仿宋_GB2312" w:hAnsi="仿宋" w:cs="仿宋" w:hint="eastAsia"/>
          <w:sz w:val="30"/>
          <w:szCs w:val="30"/>
        </w:rPr>
        <w:t>和年度论坛。月度论坛</w:t>
      </w:r>
      <w:r w:rsidR="0083515C" w:rsidRPr="00FF2E46">
        <w:rPr>
          <w:rFonts w:ascii="仿宋_GB2312" w:eastAsia="仿宋_GB2312" w:hAnsi="仿宋" w:cs="仿宋" w:hint="eastAsia"/>
          <w:sz w:val="30"/>
          <w:szCs w:val="30"/>
        </w:rPr>
        <w:t>每月举办1期（寒暑假除外，全年</w:t>
      </w:r>
      <w:r>
        <w:rPr>
          <w:rFonts w:ascii="仿宋_GB2312" w:eastAsia="仿宋_GB2312" w:hAnsi="仿宋" w:cs="仿宋" w:hint="eastAsia"/>
          <w:sz w:val="30"/>
          <w:szCs w:val="30"/>
        </w:rPr>
        <w:t>共</w:t>
      </w:r>
      <w:r w:rsidR="0083515C" w:rsidRPr="00FF2E46">
        <w:rPr>
          <w:rFonts w:ascii="仿宋_GB2312" w:eastAsia="仿宋_GB2312" w:hAnsi="仿宋" w:cs="仿宋" w:hint="eastAsia"/>
          <w:sz w:val="30"/>
          <w:szCs w:val="30"/>
        </w:rPr>
        <w:t>举办8期）</w:t>
      </w:r>
      <w:r>
        <w:rPr>
          <w:rFonts w:ascii="仿宋_GB2312" w:eastAsia="仿宋_GB2312" w:hAnsi="仿宋" w:cs="仿宋" w:hint="eastAsia"/>
          <w:sz w:val="30"/>
          <w:szCs w:val="30"/>
        </w:rPr>
        <w:t>，每期资助经费10万元</w:t>
      </w:r>
      <w:r w:rsidR="0083515C" w:rsidRPr="00FF2E46">
        <w:rPr>
          <w:rFonts w:ascii="仿宋_GB2312" w:eastAsia="仿宋_GB2312" w:hAnsi="仿宋" w:cs="仿宋" w:hint="eastAsia"/>
          <w:sz w:val="30"/>
          <w:szCs w:val="30"/>
        </w:rPr>
        <w:t>；年度论坛每年举办1期</w:t>
      </w:r>
      <w:r>
        <w:rPr>
          <w:rFonts w:ascii="仿宋_GB2312" w:eastAsia="仿宋_GB2312" w:hAnsi="仿宋" w:cs="仿宋" w:hint="eastAsia"/>
          <w:sz w:val="30"/>
          <w:szCs w:val="30"/>
        </w:rPr>
        <w:t>，以总结为主，资助经费20万元</w:t>
      </w:r>
      <w:r w:rsidR="0083515C" w:rsidRPr="00FF2E46">
        <w:rPr>
          <w:rFonts w:ascii="仿宋_GB2312" w:eastAsia="仿宋_GB2312" w:hAnsi="仿宋" w:cs="仿宋" w:hint="eastAsia"/>
          <w:sz w:val="30"/>
          <w:szCs w:val="30"/>
        </w:rPr>
        <w:t>。</w:t>
      </w:r>
    </w:p>
    <w:p w:rsidR="008D1B99" w:rsidRDefault="0083515C">
      <w:pPr>
        <w:spacing w:line="580" w:lineRule="exact"/>
        <w:ind w:firstLineChars="200" w:firstLine="600"/>
        <w:jc w:val="both"/>
        <w:rPr>
          <w:rFonts w:ascii="黑体" w:eastAsia="黑体" w:hAnsi="仿宋"/>
          <w:kern w:val="2"/>
          <w:sz w:val="30"/>
          <w:szCs w:val="30"/>
          <w:lang w:bidi="ar-SA"/>
        </w:rPr>
      </w:pPr>
      <w:r>
        <w:rPr>
          <w:rFonts w:ascii="黑体" w:eastAsia="黑体" w:hAnsi="仿宋" w:hint="eastAsia"/>
          <w:kern w:val="2"/>
          <w:sz w:val="30"/>
          <w:szCs w:val="30"/>
          <w:lang w:bidi="ar-SA"/>
        </w:rPr>
        <w:t>三、申报条件</w:t>
      </w:r>
    </w:p>
    <w:p w:rsidR="008D1B99" w:rsidRPr="00FF2E46" w:rsidRDefault="0083515C" w:rsidP="00FF2E46">
      <w:pPr>
        <w:spacing w:line="560" w:lineRule="exact"/>
        <w:ind w:firstLineChars="200" w:firstLine="600"/>
        <w:jc w:val="both"/>
        <w:rPr>
          <w:rFonts w:ascii="仿宋_GB2312" w:eastAsia="仿宋_GB2312" w:hAnsi="仿宋" w:cs="仿宋"/>
          <w:sz w:val="30"/>
          <w:szCs w:val="30"/>
        </w:rPr>
      </w:pPr>
      <w:r w:rsidRPr="00FF2E46">
        <w:rPr>
          <w:rFonts w:ascii="仿宋_GB2312" w:eastAsia="仿宋_GB2312" w:hAnsi="仿宋" w:cs="仿宋" w:hint="eastAsia"/>
          <w:sz w:val="30"/>
          <w:szCs w:val="30"/>
        </w:rPr>
        <w:t>1.申报对象为</w:t>
      </w:r>
      <w:r w:rsidR="00FF2E46">
        <w:rPr>
          <w:rFonts w:ascii="仿宋_GB2312" w:eastAsia="仿宋_GB2312" w:hAnsi="仿宋" w:cs="仿宋" w:hint="eastAsia"/>
          <w:sz w:val="30"/>
          <w:szCs w:val="30"/>
        </w:rPr>
        <w:t>上海</w:t>
      </w:r>
      <w:r w:rsidRPr="00FF2E46">
        <w:rPr>
          <w:rFonts w:ascii="仿宋_GB2312" w:eastAsia="仿宋_GB2312" w:hAnsi="仿宋" w:cs="仿宋" w:hint="eastAsia"/>
          <w:sz w:val="30"/>
          <w:szCs w:val="30"/>
        </w:rPr>
        <w:t>高校思想政治理论课教学科研组织机构</w:t>
      </w:r>
      <w:r w:rsidR="00FF2E46">
        <w:rPr>
          <w:rFonts w:ascii="仿宋_GB2312" w:eastAsia="仿宋_GB2312" w:hAnsi="仿宋" w:cs="仿宋" w:hint="eastAsia"/>
          <w:sz w:val="30"/>
          <w:szCs w:val="30"/>
        </w:rPr>
        <w:t>，不接受个人申报或团体申报。</w:t>
      </w:r>
    </w:p>
    <w:p w:rsidR="008D1B99" w:rsidRPr="00FF2E46" w:rsidRDefault="0083515C" w:rsidP="00FF2E46">
      <w:pPr>
        <w:spacing w:line="560" w:lineRule="exact"/>
        <w:ind w:firstLineChars="200" w:firstLine="600"/>
        <w:jc w:val="both"/>
        <w:rPr>
          <w:rFonts w:ascii="仿宋_GB2312" w:eastAsia="仿宋_GB2312" w:hAnsi="仿宋" w:cs="仿宋"/>
          <w:sz w:val="30"/>
          <w:szCs w:val="30"/>
        </w:rPr>
      </w:pPr>
      <w:r w:rsidRPr="00FF2E46">
        <w:rPr>
          <w:rFonts w:ascii="仿宋_GB2312" w:eastAsia="仿宋_GB2312" w:hAnsi="仿宋" w:cs="仿宋" w:hint="eastAsia"/>
          <w:sz w:val="30"/>
          <w:szCs w:val="30"/>
        </w:rPr>
        <w:t>2.</w:t>
      </w:r>
      <w:r w:rsidR="00FF2E46">
        <w:rPr>
          <w:rFonts w:ascii="仿宋_GB2312" w:eastAsia="仿宋_GB2312" w:hAnsi="仿宋" w:cs="仿宋" w:hint="eastAsia"/>
          <w:sz w:val="30"/>
          <w:szCs w:val="30"/>
        </w:rPr>
        <w:t>具有论坛举办的场地、设备等硬件设施和人员条件</w:t>
      </w:r>
      <w:r w:rsidRPr="00FF2E46">
        <w:rPr>
          <w:rFonts w:ascii="仿宋_GB2312" w:eastAsia="仿宋_GB2312" w:hAnsi="仿宋" w:cs="仿宋" w:hint="eastAsia"/>
          <w:sz w:val="30"/>
          <w:szCs w:val="30"/>
        </w:rPr>
        <w:t>；</w:t>
      </w:r>
    </w:p>
    <w:p w:rsidR="008D1B99" w:rsidRPr="00FF2E46" w:rsidRDefault="0083515C" w:rsidP="00FF2E46">
      <w:pPr>
        <w:spacing w:line="560" w:lineRule="exact"/>
        <w:ind w:firstLineChars="200" w:firstLine="600"/>
        <w:jc w:val="both"/>
        <w:rPr>
          <w:rFonts w:ascii="仿宋_GB2312" w:eastAsia="仿宋_GB2312" w:hAnsi="仿宋" w:cs="仿宋"/>
          <w:sz w:val="30"/>
          <w:szCs w:val="30"/>
        </w:rPr>
      </w:pPr>
      <w:r w:rsidRPr="00FF2E46">
        <w:rPr>
          <w:rFonts w:ascii="仿宋_GB2312" w:eastAsia="仿宋_GB2312" w:hAnsi="仿宋" w:cs="仿宋" w:hint="eastAsia"/>
          <w:sz w:val="30"/>
          <w:szCs w:val="30"/>
        </w:rPr>
        <w:lastRenderedPageBreak/>
        <w:t>3.所在学校在</w:t>
      </w:r>
      <w:proofErr w:type="gramStart"/>
      <w:r w:rsidRPr="00FF2E46">
        <w:rPr>
          <w:rFonts w:ascii="仿宋_GB2312" w:eastAsia="仿宋_GB2312" w:hAnsi="仿宋" w:cs="仿宋" w:hint="eastAsia"/>
          <w:sz w:val="30"/>
          <w:szCs w:val="30"/>
        </w:rPr>
        <w:t>思政课</w:t>
      </w:r>
      <w:proofErr w:type="gramEnd"/>
      <w:r w:rsidRPr="00FF2E46">
        <w:rPr>
          <w:rFonts w:ascii="仿宋_GB2312" w:eastAsia="仿宋_GB2312" w:hAnsi="仿宋" w:cs="仿宋" w:hint="eastAsia"/>
          <w:sz w:val="30"/>
          <w:szCs w:val="30"/>
        </w:rPr>
        <w:t>教育教学方面有良好基础，具有举办全市大型学术论坛、会议等的</w:t>
      </w:r>
      <w:r w:rsidR="00FF2E46">
        <w:rPr>
          <w:rFonts w:ascii="仿宋_GB2312" w:eastAsia="仿宋_GB2312" w:hAnsi="仿宋" w:cs="仿宋" w:hint="eastAsia"/>
          <w:sz w:val="30"/>
          <w:szCs w:val="30"/>
        </w:rPr>
        <w:t>成功</w:t>
      </w:r>
      <w:r w:rsidRPr="00FF2E46">
        <w:rPr>
          <w:rFonts w:ascii="仿宋_GB2312" w:eastAsia="仿宋_GB2312" w:hAnsi="仿宋" w:cs="仿宋" w:hint="eastAsia"/>
          <w:sz w:val="30"/>
          <w:szCs w:val="30"/>
        </w:rPr>
        <w:t>经验。</w:t>
      </w:r>
    </w:p>
    <w:p w:rsidR="008D1B99" w:rsidRDefault="0083515C">
      <w:pPr>
        <w:spacing w:line="580" w:lineRule="exact"/>
        <w:ind w:firstLineChars="200" w:firstLine="600"/>
        <w:jc w:val="both"/>
        <w:rPr>
          <w:rFonts w:ascii="黑体" w:eastAsia="黑体" w:hAnsi="仿宋"/>
          <w:kern w:val="2"/>
          <w:sz w:val="30"/>
          <w:szCs w:val="30"/>
          <w:lang w:bidi="ar-SA"/>
        </w:rPr>
      </w:pPr>
      <w:r>
        <w:rPr>
          <w:rFonts w:ascii="黑体" w:eastAsia="黑体" w:hAnsi="仿宋" w:hint="eastAsia"/>
          <w:kern w:val="2"/>
          <w:sz w:val="30"/>
          <w:szCs w:val="30"/>
          <w:lang w:bidi="ar-SA"/>
        </w:rPr>
        <w:t>四、</w:t>
      </w:r>
      <w:r w:rsidR="00012D67">
        <w:rPr>
          <w:rFonts w:ascii="黑体" w:eastAsia="黑体" w:hAnsi="仿宋" w:hint="eastAsia"/>
          <w:kern w:val="2"/>
          <w:sz w:val="30"/>
          <w:szCs w:val="30"/>
          <w:lang w:bidi="ar-SA"/>
        </w:rPr>
        <w:t>申报程序和</w:t>
      </w:r>
      <w:r>
        <w:rPr>
          <w:rFonts w:ascii="黑体" w:eastAsia="黑体" w:hAnsi="仿宋" w:hint="eastAsia"/>
          <w:kern w:val="2"/>
          <w:sz w:val="30"/>
          <w:szCs w:val="30"/>
          <w:lang w:bidi="ar-SA"/>
        </w:rPr>
        <w:t>要求</w:t>
      </w:r>
    </w:p>
    <w:p w:rsidR="008D1B99" w:rsidRPr="00FF2E46" w:rsidRDefault="0083515C">
      <w:pPr>
        <w:spacing w:line="560" w:lineRule="exact"/>
        <w:ind w:firstLineChars="200" w:firstLine="600"/>
        <w:jc w:val="both"/>
        <w:rPr>
          <w:rFonts w:ascii="仿宋_GB2312" w:eastAsia="仿宋_GB2312" w:hAnsi="仿宋" w:cs="仿宋"/>
          <w:sz w:val="30"/>
          <w:szCs w:val="30"/>
        </w:rPr>
      </w:pPr>
      <w:r w:rsidRPr="00FF2E46">
        <w:rPr>
          <w:rFonts w:ascii="仿宋_GB2312" w:eastAsia="仿宋_GB2312" w:hAnsi="仿宋" w:cs="仿宋" w:hint="eastAsia"/>
          <w:sz w:val="30"/>
          <w:szCs w:val="30"/>
        </w:rPr>
        <w:t>1.</w:t>
      </w:r>
      <w:r w:rsidR="00FF2E46">
        <w:rPr>
          <w:rFonts w:ascii="仿宋_GB2312" w:eastAsia="仿宋_GB2312" w:hAnsi="仿宋" w:cs="仿宋" w:hint="eastAsia"/>
          <w:sz w:val="30"/>
          <w:szCs w:val="30"/>
        </w:rPr>
        <w:t>每校</w:t>
      </w:r>
      <w:r w:rsidRPr="00FF2E46">
        <w:rPr>
          <w:rFonts w:ascii="仿宋_GB2312" w:eastAsia="仿宋_GB2312" w:hAnsi="仿宋" w:cs="仿宋" w:hint="eastAsia"/>
          <w:sz w:val="30"/>
          <w:szCs w:val="30"/>
        </w:rPr>
        <w:t>论坛限报</w:t>
      </w:r>
      <w:r w:rsidR="0062414E">
        <w:rPr>
          <w:rFonts w:ascii="仿宋_GB2312" w:eastAsia="仿宋_GB2312" w:hAnsi="仿宋" w:cs="仿宋" w:hint="eastAsia"/>
          <w:sz w:val="30"/>
          <w:szCs w:val="30"/>
        </w:rPr>
        <w:t>1</w:t>
      </w:r>
      <w:r w:rsidRPr="00FF2E46">
        <w:rPr>
          <w:rFonts w:ascii="仿宋_GB2312" w:eastAsia="仿宋_GB2312" w:hAnsi="仿宋" w:cs="仿宋" w:hint="eastAsia"/>
          <w:sz w:val="30"/>
          <w:szCs w:val="30"/>
        </w:rPr>
        <w:t>期。</w:t>
      </w:r>
    </w:p>
    <w:p w:rsidR="00FF2E46" w:rsidRDefault="0083515C" w:rsidP="00FF2E46">
      <w:pPr>
        <w:spacing w:line="560" w:lineRule="exact"/>
        <w:ind w:firstLineChars="200" w:firstLine="600"/>
        <w:jc w:val="both"/>
        <w:rPr>
          <w:rFonts w:ascii="仿宋_GB2312" w:eastAsia="仿宋_GB2312" w:hAnsi="仿宋" w:cs="仿宋"/>
          <w:sz w:val="30"/>
          <w:szCs w:val="30"/>
        </w:rPr>
      </w:pPr>
      <w:r w:rsidRPr="00FF2E46">
        <w:rPr>
          <w:rFonts w:ascii="仿宋_GB2312" w:eastAsia="仿宋_GB2312" w:hAnsi="仿宋" w:cs="仿宋" w:hint="eastAsia"/>
          <w:sz w:val="30"/>
          <w:szCs w:val="30"/>
        </w:rPr>
        <w:t>2.</w:t>
      </w:r>
      <w:r w:rsidR="00FF2E46">
        <w:rPr>
          <w:rFonts w:ascii="仿宋_GB2312" w:eastAsia="仿宋_GB2312" w:hAnsi="仿宋" w:cs="仿宋" w:hint="eastAsia"/>
          <w:sz w:val="30"/>
          <w:szCs w:val="30"/>
        </w:rPr>
        <w:t>市教委将组织评审，统筹考虑，确定月度论坛和年度论坛承办单位，并给予经费支持。</w:t>
      </w:r>
    </w:p>
    <w:p w:rsidR="00FF2E46" w:rsidRDefault="007002BA" w:rsidP="00FF2E46">
      <w:pPr>
        <w:spacing w:line="560" w:lineRule="exact"/>
        <w:ind w:firstLineChars="200" w:firstLine="600"/>
        <w:jc w:val="both"/>
        <w:rPr>
          <w:rFonts w:ascii="仿宋_GB2312" w:eastAsia="仿宋_GB2312" w:hAnsi="仿宋" w:cs="仿宋"/>
          <w:sz w:val="30"/>
          <w:szCs w:val="30"/>
        </w:rPr>
      </w:pPr>
      <w:r>
        <w:rPr>
          <w:rFonts w:ascii="仿宋_GB2312" w:eastAsia="仿宋_GB2312" w:hAnsi="仿宋" w:cs="仿宋" w:hint="eastAsia"/>
          <w:sz w:val="30"/>
          <w:szCs w:val="30"/>
        </w:rPr>
        <w:t>3</w:t>
      </w:r>
      <w:r w:rsidRPr="00FF2E46">
        <w:rPr>
          <w:rFonts w:ascii="仿宋_GB2312" w:eastAsia="仿宋_GB2312" w:hAnsi="仿宋" w:cs="仿宋" w:hint="eastAsia"/>
          <w:sz w:val="30"/>
          <w:szCs w:val="30"/>
        </w:rPr>
        <w:t>.</w:t>
      </w:r>
      <w:r>
        <w:rPr>
          <w:rFonts w:ascii="仿宋_GB2312" w:eastAsia="仿宋_GB2312" w:hAnsi="仿宋" w:cs="仿宋" w:hint="eastAsia"/>
          <w:sz w:val="30"/>
          <w:szCs w:val="30"/>
        </w:rPr>
        <w:t>论坛举办时应标明“中共上海市教育卫生工作委员会 上海市教育委员会 主办”字样，承办单位应合理合</w:t>
      </w:r>
      <w:proofErr w:type="gramStart"/>
      <w:r>
        <w:rPr>
          <w:rFonts w:ascii="仿宋_GB2312" w:eastAsia="仿宋_GB2312" w:hAnsi="仿宋" w:cs="仿宋" w:hint="eastAsia"/>
          <w:sz w:val="30"/>
          <w:szCs w:val="30"/>
        </w:rPr>
        <w:t>规</w:t>
      </w:r>
      <w:proofErr w:type="gramEnd"/>
      <w:r>
        <w:rPr>
          <w:rFonts w:ascii="仿宋_GB2312" w:eastAsia="仿宋_GB2312" w:hAnsi="仿宋" w:cs="仿宋" w:hint="eastAsia"/>
          <w:sz w:val="30"/>
          <w:szCs w:val="30"/>
        </w:rPr>
        <w:t>使用经费，厉行节俭。</w:t>
      </w:r>
    </w:p>
    <w:p w:rsidR="007002BA" w:rsidRDefault="007002BA" w:rsidP="00FF2E46">
      <w:pPr>
        <w:spacing w:line="560" w:lineRule="exact"/>
        <w:ind w:firstLineChars="200" w:firstLine="600"/>
        <w:jc w:val="both"/>
        <w:rPr>
          <w:rFonts w:ascii="仿宋_GB2312" w:eastAsia="仿宋_GB2312" w:hAnsi="仿宋" w:cs="仿宋"/>
          <w:sz w:val="30"/>
          <w:szCs w:val="30"/>
        </w:rPr>
      </w:pPr>
      <w:r w:rsidRPr="00FF2E46">
        <w:rPr>
          <w:rFonts w:ascii="仿宋_GB2312" w:eastAsia="仿宋_GB2312" w:hAnsi="仿宋" w:cs="仿宋" w:hint="eastAsia"/>
          <w:sz w:val="30"/>
          <w:szCs w:val="30"/>
        </w:rPr>
        <w:t>4.</w:t>
      </w:r>
      <w:r>
        <w:rPr>
          <w:rFonts w:ascii="仿宋_GB2312" w:eastAsia="仿宋_GB2312" w:hAnsi="仿宋" w:cs="仿宋" w:hint="eastAsia"/>
          <w:sz w:val="30"/>
          <w:szCs w:val="30"/>
        </w:rPr>
        <w:t>承办</w:t>
      </w:r>
      <w:r w:rsidRPr="00FF2E46">
        <w:rPr>
          <w:rFonts w:ascii="仿宋_GB2312" w:eastAsia="仿宋_GB2312" w:hAnsi="仿宋" w:cs="仿宋" w:hint="eastAsia"/>
          <w:sz w:val="30"/>
          <w:szCs w:val="30"/>
        </w:rPr>
        <w:t>单位应加强领导，根据实际情况，积极做好</w:t>
      </w:r>
      <w:r>
        <w:rPr>
          <w:rFonts w:ascii="仿宋_GB2312" w:eastAsia="仿宋_GB2312" w:hAnsi="仿宋" w:cs="仿宋" w:hint="eastAsia"/>
          <w:sz w:val="30"/>
          <w:szCs w:val="30"/>
        </w:rPr>
        <w:t>论坛</w:t>
      </w:r>
      <w:r w:rsidRPr="00FF2E46">
        <w:rPr>
          <w:rFonts w:ascii="仿宋_GB2312" w:eastAsia="仿宋_GB2312" w:hAnsi="仿宋" w:cs="仿宋" w:hint="eastAsia"/>
          <w:sz w:val="30"/>
          <w:szCs w:val="30"/>
        </w:rPr>
        <w:t>各项</w:t>
      </w:r>
      <w:r>
        <w:rPr>
          <w:rFonts w:ascii="仿宋_GB2312" w:eastAsia="仿宋_GB2312" w:hAnsi="仿宋" w:cs="仿宋" w:hint="eastAsia"/>
          <w:sz w:val="30"/>
          <w:szCs w:val="30"/>
        </w:rPr>
        <w:t>筹备</w:t>
      </w:r>
      <w:r w:rsidRPr="00FF2E46">
        <w:rPr>
          <w:rFonts w:ascii="仿宋_GB2312" w:eastAsia="仿宋_GB2312" w:hAnsi="仿宋" w:cs="仿宋" w:hint="eastAsia"/>
          <w:sz w:val="30"/>
          <w:szCs w:val="30"/>
        </w:rPr>
        <w:t>工作，</w:t>
      </w:r>
      <w:r>
        <w:rPr>
          <w:rFonts w:ascii="仿宋_GB2312" w:eastAsia="仿宋_GB2312" w:hAnsi="仿宋" w:cs="仿宋" w:hint="eastAsia"/>
          <w:sz w:val="30"/>
          <w:szCs w:val="30"/>
        </w:rPr>
        <w:t>制定周密翔实工作方案。应</w:t>
      </w:r>
      <w:r w:rsidRPr="00FF2E46">
        <w:rPr>
          <w:rFonts w:ascii="仿宋_GB2312" w:eastAsia="仿宋_GB2312" w:hAnsi="仿宋" w:cs="仿宋" w:hint="eastAsia"/>
          <w:sz w:val="30"/>
          <w:szCs w:val="30"/>
        </w:rPr>
        <w:t>充分突出</w:t>
      </w:r>
      <w:r>
        <w:rPr>
          <w:rFonts w:ascii="仿宋_GB2312" w:eastAsia="仿宋_GB2312" w:hAnsi="仿宋" w:cs="仿宋" w:hint="eastAsia"/>
          <w:sz w:val="30"/>
          <w:szCs w:val="30"/>
        </w:rPr>
        <w:t>上海高校</w:t>
      </w:r>
      <w:proofErr w:type="gramStart"/>
      <w:r w:rsidRPr="00FF2E46">
        <w:rPr>
          <w:rFonts w:ascii="仿宋_GB2312" w:eastAsia="仿宋_GB2312" w:hAnsi="仿宋" w:cs="仿宋" w:hint="eastAsia"/>
          <w:sz w:val="30"/>
          <w:szCs w:val="30"/>
        </w:rPr>
        <w:t>思政课</w:t>
      </w:r>
      <w:proofErr w:type="gramEnd"/>
      <w:r w:rsidRPr="00FF2E46">
        <w:rPr>
          <w:rFonts w:ascii="仿宋_GB2312" w:eastAsia="仿宋_GB2312" w:hAnsi="仿宋" w:cs="仿宋" w:hint="eastAsia"/>
          <w:sz w:val="30"/>
          <w:szCs w:val="30"/>
        </w:rPr>
        <w:t>教师的</w:t>
      </w:r>
      <w:r>
        <w:rPr>
          <w:rFonts w:ascii="仿宋_GB2312" w:eastAsia="仿宋_GB2312" w:hAnsi="仿宋" w:cs="仿宋" w:hint="eastAsia"/>
          <w:sz w:val="30"/>
          <w:szCs w:val="30"/>
        </w:rPr>
        <w:t>主体</w:t>
      </w:r>
      <w:r w:rsidRPr="00FF2E46">
        <w:rPr>
          <w:rFonts w:ascii="仿宋_GB2312" w:eastAsia="仿宋_GB2312" w:hAnsi="仿宋" w:cs="仿宋" w:hint="eastAsia"/>
          <w:sz w:val="30"/>
          <w:szCs w:val="30"/>
        </w:rPr>
        <w:t>参与性，提高</w:t>
      </w:r>
      <w:r>
        <w:rPr>
          <w:rFonts w:ascii="仿宋_GB2312" w:eastAsia="仿宋_GB2312" w:hAnsi="仿宋" w:cs="仿宋" w:hint="eastAsia"/>
          <w:sz w:val="30"/>
          <w:szCs w:val="30"/>
        </w:rPr>
        <w:t>学术含量，扩大社会</w:t>
      </w:r>
      <w:r w:rsidRPr="00FF2E46">
        <w:rPr>
          <w:rFonts w:ascii="仿宋_GB2312" w:eastAsia="仿宋_GB2312" w:hAnsi="仿宋" w:cs="仿宋" w:hint="eastAsia"/>
          <w:sz w:val="30"/>
          <w:szCs w:val="30"/>
        </w:rPr>
        <w:t>影响。</w:t>
      </w:r>
      <w:r w:rsidR="0083515C" w:rsidRPr="00FF2E46">
        <w:rPr>
          <w:rFonts w:ascii="仿宋_GB2312" w:eastAsia="仿宋_GB2312" w:hAnsi="仿宋" w:cs="仿宋" w:hint="eastAsia"/>
          <w:sz w:val="30"/>
          <w:szCs w:val="30"/>
        </w:rPr>
        <w:t>论坛</w:t>
      </w:r>
      <w:r>
        <w:rPr>
          <w:rFonts w:ascii="仿宋_GB2312" w:eastAsia="仿宋_GB2312" w:hAnsi="仿宋" w:cs="仿宋" w:hint="eastAsia"/>
          <w:sz w:val="30"/>
          <w:szCs w:val="30"/>
        </w:rPr>
        <w:t>结束后，应</w:t>
      </w:r>
      <w:r w:rsidR="0083515C" w:rsidRPr="00FF2E46">
        <w:rPr>
          <w:rFonts w:ascii="仿宋_GB2312" w:eastAsia="仿宋_GB2312" w:hAnsi="仿宋" w:cs="仿宋" w:hint="eastAsia"/>
          <w:sz w:val="30"/>
          <w:szCs w:val="30"/>
        </w:rPr>
        <w:t>及时</w:t>
      </w:r>
      <w:r>
        <w:rPr>
          <w:rFonts w:ascii="仿宋_GB2312" w:eastAsia="仿宋_GB2312" w:hAnsi="仿宋" w:cs="仿宋" w:hint="eastAsia"/>
          <w:sz w:val="30"/>
          <w:szCs w:val="30"/>
        </w:rPr>
        <w:t>整理报送活动综述、学术观点、决策咨询专报、媒体报道等情况。</w:t>
      </w:r>
    </w:p>
    <w:p w:rsidR="008D1B99" w:rsidRDefault="0083515C">
      <w:pPr>
        <w:spacing w:line="580" w:lineRule="exact"/>
        <w:ind w:firstLineChars="200" w:firstLine="600"/>
        <w:jc w:val="both"/>
        <w:rPr>
          <w:rFonts w:ascii="黑体" w:eastAsia="黑体" w:hAnsi="仿宋"/>
          <w:kern w:val="2"/>
          <w:sz w:val="30"/>
          <w:szCs w:val="30"/>
          <w:lang w:bidi="ar-SA"/>
        </w:rPr>
      </w:pPr>
      <w:r>
        <w:rPr>
          <w:rFonts w:ascii="黑体" w:eastAsia="黑体" w:hAnsi="仿宋" w:hint="eastAsia"/>
          <w:kern w:val="2"/>
          <w:sz w:val="30"/>
          <w:szCs w:val="30"/>
          <w:lang w:bidi="ar-SA"/>
        </w:rPr>
        <w:t>五、</w:t>
      </w:r>
      <w:r w:rsidR="00012D67">
        <w:rPr>
          <w:rFonts w:ascii="黑体" w:eastAsia="黑体" w:hAnsi="仿宋" w:hint="eastAsia"/>
          <w:kern w:val="2"/>
          <w:sz w:val="30"/>
          <w:szCs w:val="30"/>
          <w:lang w:bidi="ar-SA"/>
        </w:rPr>
        <w:t>材料要求</w:t>
      </w:r>
    </w:p>
    <w:p w:rsidR="008D1B99" w:rsidRPr="00FF2E46" w:rsidRDefault="0083515C" w:rsidP="00FF2E46">
      <w:pPr>
        <w:spacing w:line="560" w:lineRule="exact"/>
        <w:ind w:firstLineChars="200" w:firstLine="600"/>
        <w:jc w:val="both"/>
        <w:rPr>
          <w:rFonts w:ascii="仿宋_GB2312" w:eastAsia="仿宋_GB2312" w:hAnsi="仿宋" w:cs="仿宋"/>
          <w:sz w:val="30"/>
          <w:szCs w:val="30"/>
        </w:rPr>
      </w:pPr>
      <w:r w:rsidRPr="00FF2E46">
        <w:rPr>
          <w:rFonts w:ascii="仿宋_GB2312" w:eastAsia="仿宋_GB2312" w:hAnsi="仿宋" w:cs="仿宋" w:hint="eastAsia"/>
          <w:sz w:val="30"/>
          <w:szCs w:val="30"/>
        </w:rPr>
        <w:t>各申报单位填写《2019年上海高校思想政治理论课教学论坛申报表》（见附件</w:t>
      </w:r>
      <w:r w:rsidR="007002BA">
        <w:rPr>
          <w:rFonts w:ascii="仿宋_GB2312" w:eastAsia="仿宋_GB2312" w:hAnsi="仿宋" w:cs="仿宋" w:hint="eastAsia"/>
          <w:sz w:val="30"/>
          <w:szCs w:val="30"/>
        </w:rPr>
        <w:t>6-1</w:t>
      </w:r>
      <w:r w:rsidRPr="00FF2E46">
        <w:rPr>
          <w:rFonts w:ascii="仿宋_GB2312" w:eastAsia="仿宋_GB2312" w:hAnsi="仿宋" w:cs="仿宋" w:hint="eastAsia"/>
          <w:sz w:val="30"/>
          <w:szCs w:val="30"/>
        </w:rPr>
        <w:t>）并附具体工作方案，一式</w:t>
      </w:r>
      <w:r w:rsidR="007002BA">
        <w:rPr>
          <w:rFonts w:ascii="仿宋_GB2312" w:eastAsia="仿宋_GB2312" w:hAnsi="仿宋" w:cs="仿宋" w:hint="eastAsia"/>
          <w:sz w:val="30"/>
          <w:szCs w:val="30"/>
        </w:rPr>
        <w:t>6</w:t>
      </w:r>
      <w:r w:rsidRPr="00FF2E46">
        <w:rPr>
          <w:rFonts w:ascii="仿宋_GB2312" w:eastAsia="仿宋_GB2312" w:hAnsi="仿宋" w:cs="仿宋" w:hint="eastAsia"/>
          <w:sz w:val="30"/>
          <w:szCs w:val="30"/>
        </w:rPr>
        <w:t>份，于</w:t>
      </w:r>
      <w:r w:rsidRPr="007002BA">
        <w:rPr>
          <w:rFonts w:ascii="仿宋_GB2312" w:eastAsia="仿宋_GB2312" w:hAnsi="仿宋" w:cs="仿宋" w:hint="eastAsia"/>
          <w:sz w:val="30"/>
          <w:szCs w:val="30"/>
        </w:rPr>
        <w:t>2018年</w:t>
      </w:r>
      <w:r w:rsidR="00E464EC">
        <w:rPr>
          <w:rFonts w:ascii="仿宋_GB2312" w:eastAsia="仿宋_GB2312" w:hAnsi="仿宋" w:cs="仿宋" w:hint="eastAsia"/>
          <w:sz w:val="30"/>
          <w:szCs w:val="30"/>
        </w:rPr>
        <w:t>7</w:t>
      </w:r>
      <w:r w:rsidRPr="007002BA">
        <w:rPr>
          <w:rFonts w:ascii="仿宋_GB2312" w:eastAsia="仿宋_GB2312" w:hAnsi="仿宋" w:cs="仿宋" w:hint="eastAsia"/>
          <w:sz w:val="30"/>
          <w:szCs w:val="30"/>
        </w:rPr>
        <w:t>月</w:t>
      </w:r>
      <w:r w:rsidR="00E464EC">
        <w:rPr>
          <w:rFonts w:ascii="仿宋_GB2312" w:eastAsia="仿宋_GB2312" w:hAnsi="仿宋" w:cs="仿宋" w:hint="eastAsia"/>
          <w:sz w:val="30"/>
          <w:szCs w:val="30"/>
        </w:rPr>
        <w:t>5</w:t>
      </w:r>
      <w:r w:rsidRPr="007002BA">
        <w:rPr>
          <w:rFonts w:ascii="仿宋_GB2312" w:eastAsia="仿宋_GB2312" w:hAnsi="仿宋" w:cs="仿宋" w:hint="eastAsia"/>
          <w:sz w:val="30"/>
          <w:szCs w:val="30"/>
        </w:rPr>
        <w:t>日</w:t>
      </w:r>
      <w:r w:rsidR="00DE7B32">
        <w:rPr>
          <w:rFonts w:ascii="仿宋_GB2312" w:eastAsia="仿宋_GB2312" w:hAnsi="仿宋" w:cs="仿宋" w:hint="eastAsia"/>
          <w:sz w:val="30"/>
          <w:szCs w:val="30"/>
        </w:rPr>
        <w:t>（周</w:t>
      </w:r>
      <w:r w:rsidR="00E464EC">
        <w:rPr>
          <w:rFonts w:ascii="仿宋_GB2312" w:eastAsia="仿宋_GB2312" w:hAnsi="仿宋" w:cs="仿宋" w:hint="eastAsia"/>
          <w:sz w:val="30"/>
          <w:szCs w:val="30"/>
        </w:rPr>
        <w:t>四</w:t>
      </w:r>
      <w:r w:rsidR="00DE7B32">
        <w:rPr>
          <w:rFonts w:ascii="仿宋_GB2312" w:eastAsia="仿宋_GB2312" w:hAnsi="仿宋" w:cs="仿宋" w:hint="eastAsia"/>
          <w:sz w:val="30"/>
          <w:szCs w:val="30"/>
        </w:rPr>
        <w:t>）</w:t>
      </w:r>
      <w:r w:rsidRPr="007002BA">
        <w:rPr>
          <w:rFonts w:ascii="仿宋_GB2312" w:eastAsia="仿宋_GB2312" w:hAnsi="仿宋" w:cs="仿宋" w:hint="eastAsia"/>
          <w:sz w:val="30"/>
          <w:szCs w:val="30"/>
        </w:rPr>
        <w:t>前</w:t>
      </w:r>
      <w:r w:rsidRPr="00FF2E46">
        <w:rPr>
          <w:rFonts w:ascii="仿宋_GB2312" w:eastAsia="仿宋_GB2312" w:hAnsi="仿宋" w:cs="仿宋" w:hint="eastAsia"/>
          <w:sz w:val="30"/>
          <w:szCs w:val="30"/>
        </w:rPr>
        <w:t>寄送至徐汇区茶陵北路21号1号楼101C</w:t>
      </w:r>
      <w:r w:rsidR="007002BA">
        <w:rPr>
          <w:rFonts w:ascii="仿宋_GB2312" w:eastAsia="仿宋_GB2312" w:hAnsi="仿宋" w:cs="仿宋" w:hint="eastAsia"/>
          <w:sz w:val="30"/>
          <w:szCs w:val="30"/>
        </w:rPr>
        <w:t>（</w:t>
      </w:r>
      <w:r w:rsidR="007002BA" w:rsidRPr="00FF2E46">
        <w:rPr>
          <w:rFonts w:ascii="仿宋_GB2312" w:eastAsia="仿宋_GB2312" w:hAnsi="仿宋" w:cs="仿宋" w:hint="eastAsia"/>
          <w:sz w:val="30"/>
          <w:szCs w:val="30"/>
        </w:rPr>
        <w:t>邮编200032</w:t>
      </w:r>
      <w:r w:rsidR="007002BA">
        <w:rPr>
          <w:rFonts w:ascii="仿宋_GB2312" w:eastAsia="仿宋_GB2312" w:hAnsi="仿宋" w:cs="仿宋" w:hint="eastAsia"/>
          <w:sz w:val="30"/>
          <w:szCs w:val="30"/>
        </w:rPr>
        <w:t>）</w:t>
      </w:r>
      <w:r w:rsidRPr="00FF2E46">
        <w:rPr>
          <w:rFonts w:ascii="仿宋_GB2312" w:eastAsia="仿宋_GB2312" w:hAnsi="仿宋" w:cs="仿宋" w:hint="eastAsia"/>
          <w:sz w:val="30"/>
          <w:szCs w:val="30"/>
        </w:rPr>
        <w:t>，材料电子版同步发送至deyuzhongxin@126.com。</w:t>
      </w:r>
      <w:r w:rsidRPr="007002BA">
        <w:rPr>
          <w:rFonts w:ascii="仿宋_GB2312" w:eastAsia="仿宋_GB2312" w:hAnsi="仿宋" w:cs="仿宋" w:hint="eastAsia"/>
          <w:sz w:val="30"/>
          <w:szCs w:val="30"/>
        </w:rPr>
        <w:t>联系人：王振雷、车车，联系方式：</w:t>
      </w:r>
      <w:r w:rsidRPr="00FF2E46">
        <w:rPr>
          <w:rFonts w:ascii="仿宋_GB2312" w:eastAsia="仿宋_GB2312" w:hAnsi="仿宋" w:cs="仿宋" w:hint="eastAsia"/>
          <w:sz w:val="30"/>
          <w:szCs w:val="30"/>
        </w:rPr>
        <w:t>64163885,64163945。</w:t>
      </w:r>
    </w:p>
    <w:p w:rsidR="008D1B99" w:rsidRPr="00FF2E46" w:rsidRDefault="008D1B99" w:rsidP="00FF2E46">
      <w:pPr>
        <w:spacing w:line="560" w:lineRule="exact"/>
        <w:ind w:firstLineChars="200" w:firstLine="600"/>
        <w:jc w:val="both"/>
        <w:rPr>
          <w:rFonts w:ascii="仿宋_GB2312" w:eastAsia="仿宋_GB2312" w:hAnsi="仿宋" w:cs="仿宋"/>
          <w:sz w:val="30"/>
          <w:szCs w:val="30"/>
        </w:rPr>
      </w:pPr>
    </w:p>
    <w:p w:rsidR="008D1B99" w:rsidRPr="00FF2E46" w:rsidRDefault="0083515C" w:rsidP="00FF2E46">
      <w:pPr>
        <w:spacing w:line="560" w:lineRule="exact"/>
        <w:ind w:firstLineChars="200" w:firstLine="600"/>
        <w:jc w:val="both"/>
        <w:rPr>
          <w:rFonts w:ascii="仿宋_GB2312" w:eastAsia="仿宋_GB2312" w:hAnsi="仿宋" w:cs="仿宋"/>
          <w:sz w:val="30"/>
          <w:szCs w:val="30"/>
        </w:rPr>
      </w:pPr>
      <w:r w:rsidRPr="00FF2E46">
        <w:rPr>
          <w:rFonts w:ascii="仿宋_GB2312" w:eastAsia="仿宋_GB2312" w:hAnsi="仿宋" w:cs="仿宋" w:hint="eastAsia"/>
          <w:sz w:val="30"/>
          <w:szCs w:val="30"/>
        </w:rPr>
        <w:t>附件： 2019年上海高校思想政治理论课教学论坛申报表</w:t>
      </w:r>
    </w:p>
    <w:p w:rsidR="00012D67" w:rsidRDefault="00012D67" w:rsidP="00012D67">
      <w:pPr>
        <w:spacing w:line="560" w:lineRule="exact"/>
        <w:jc w:val="both"/>
        <w:rPr>
          <w:rFonts w:ascii="仿宋_GB2312" w:eastAsia="仿宋_GB2312" w:hAnsi="仿宋" w:cs="仿宋"/>
          <w:sz w:val="30"/>
          <w:szCs w:val="30"/>
        </w:rPr>
      </w:pPr>
    </w:p>
    <w:p w:rsidR="00012D67" w:rsidRDefault="00012D67" w:rsidP="00012D67">
      <w:pPr>
        <w:spacing w:line="560" w:lineRule="exact"/>
        <w:jc w:val="both"/>
        <w:rPr>
          <w:rFonts w:ascii="仿宋_GB2312" w:eastAsia="仿宋_GB2312" w:hAnsi="仿宋" w:cs="仿宋"/>
          <w:sz w:val="30"/>
          <w:szCs w:val="30"/>
        </w:rPr>
      </w:pPr>
    </w:p>
    <w:p w:rsidR="008D1B99" w:rsidRDefault="0083515C" w:rsidP="00012D67">
      <w:pPr>
        <w:spacing w:line="560" w:lineRule="exact"/>
        <w:jc w:val="both"/>
        <w:rPr>
          <w:rFonts w:ascii="仿宋_GB2312" w:eastAsia="仿宋_GB2312" w:hAnsi="仿宋" w:cs="仿宋"/>
          <w:sz w:val="30"/>
          <w:szCs w:val="30"/>
        </w:rPr>
      </w:pPr>
      <w:r w:rsidRPr="00FF2E46">
        <w:rPr>
          <w:rFonts w:ascii="仿宋_GB2312" w:eastAsia="仿宋_GB2312" w:hAnsi="仿宋" w:cs="仿宋" w:hint="eastAsia"/>
          <w:sz w:val="30"/>
          <w:szCs w:val="30"/>
        </w:rPr>
        <w:lastRenderedPageBreak/>
        <w:t>附件</w:t>
      </w:r>
      <w:r w:rsidR="00012D67">
        <w:rPr>
          <w:rFonts w:ascii="仿宋_GB2312" w:eastAsia="仿宋_GB2312" w:hAnsi="仿宋" w:cs="仿宋" w:hint="eastAsia"/>
          <w:sz w:val="30"/>
          <w:szCs w:val="30"/>
        </w:rPr>
        <w:t>6-1</w:t>
      </w:r>
    </w:p>
    <w:p w:rsidR="00012D67" w:rsidRPr="00FF2E46" w:rsidRDefault="00012D67" w:rsidP="00012D67">
      <w:pPr>
        <w:spacing w:line="560" w:lineRule="exact"/>
        <w:jc w:val="both"/>
        <w:rPr>
          <w:rFonts w:ascii="仿宋_GB2312" w:eastAsia="仿宋_GB2312" w:hAnsi="仿宋" w:cs="仿宋"/>
          <w:sz w:val="30"/>
          <w:szCs w:val="30"/>
        </w:rPr>
      </w:pPr>
    </w:p>
    <w:p w:rsidR="00012D67" w:rsidRDefault="0083515C" w:rsidP="00012D67">
      <w:pPr>
        <w:widowControl/>
        <w:spacing w:line="560" w:lineRule="exact"/>
        <w:jc w:val="center"/>
        <w:rPr>
          <w:rFonts w:ascii="华文中宋" w:eastAsia="华文中宋" w:hAnsi="华文中宋"/>
          <w:b/>
          <w:color w:val="auto"/>
          <w:sz w:val="36"/>
          <w:szCs w:val="36"/>
          <w:lang w:val="en-US" w:bidi="ar-SA"/>
        </w:rPr>
      </w:pPr>
      <w:r w:rsidRPr="00012D67">
        <w:rPr>
          <w:rFonts w:ascii="华文中宋" w:eastAsia="华文中宋" w:hAnsi="华文中宋" w:hint="eastAsia"/>
          <w:b/>
          <w:color w:val="auto"/>
          <w:sz w:val="36"/>
          <w:szCs w:val="36"/>
          <w:lang w:val="en-US" w:bidi="ar-SA"/>
        </w:rPr>
        <w:t>2019年上海高校思想政治理论课教学论坛</w:t>
      </w:r>
    </w:p>
    <w:p w:rsidR="008D1B99" w:rsidRPr="00012D67" w:rsidRDefault="0083515C" w:rsidP="00012D67">
      <w:pPr>
        <w:widowControl/>
        <w:spacing w:line="560" w:lineRule="exact"/>
        <w:jc w:val="center"/>
        <w:rPr>
          <w:rFonts w:ascii="华文中宋" w:eastAsia="华文中宋" w:hAnsi="华文中宋"/>
          <w:b/>
          <w:color w:val="auto"/>
          <w:sz w:val="36"/>
          <w:szCs w:val="36"/>
          <w:lang w:val="en-US" w:bidi="ar-SA"/>
        </w:rPr>
      </w:pPr>
      <w:r w:rsidRPr="00012D67">
        <w:rPr>
          <w:rFonts w:ascii="华文中宋" w:eastAsia="华文中宋" w:hAnsi="华文中宋" w:hint="eastAsia"/>
          <w:b/>
          <w:color w:val="auto"/>
          <w:sz w:val="36"/>
          <w:szCs w:val="36"/>
          <w:lang w:val="en-US" w:bidi="ar-SA"/>
        </w:rPr>
        <w:t>申</w:t>
      </w:r>
      <w:r w:rsidR="00012D67">
        <w:rPr>
          <w:rFonts w:ascii="华文中宋" w:eastAsia="华文中宋" w:hAnsi="华文中宋" w:hint="eastAsia"/>
          <w:b/>
          <w:color w:val="auto"/>
          <w:sz w:val="36"/>
          <w:szCs w:val="36"/>
          <w:lang w:val="en-US" w:bidi="ar-SA"/>
        </w:rPr>
        <w:t xml:space="preserve"> </w:t>
      </w:r>
      <w:r w:rsidRPr="00012D67">
        <w:rPr>
          <w:rFonts w:ascii="华文中宋" w:eastAsia="华文中宋" w:hAnsi="华文中宋" w:hint="eastAsia"/>
          <w:b/>
          <w:color w:val="auto"/>
          <w:sz w:val="36"/>
          <w:szCs w:val="36"/>
          <w:lang w:val="en-US" w:bidi="ar-SA"/>
        </w:rPr>
        <w:t>报</w:t>
      </w:r>
      <w:r w:rsidR="00012D67">
        <w:rPr>
          <w:rFonts w:ascii="华文中宋" w:eastAsia="华文中宋" w:hAnsi="华文中宋" w:hint="eastAsia"/>
          <w:b/>
          <w:color w:val="auto"/>
          <w:sz w:val="36"/>
          <w:szCs w:val="36"/>
          <w:lang w:val="en-US" w:bidi="ar-SA"/>
        </w:rPr>
        <w:t xml:space="preserve"> </w:t>
      </w:r>
      <w:r w:rsidRPr="00012D67">
        <w:rPr>
          <w:rFonts w:ascii="华文中宋" w:eastAsia="华文中宋" w:hAnsi="华文中宋" w:hint="eastAsia"/>
          <w:b/>
          <w:color w:val="auto"/>
          <w:sz w:val="36"/>
          <w:szCs w:val="36"/>
          <w:lang w:val="en-US" w:bidi="ar-SA"/>
        </w:rPr>
        <w:t>表</w:t>
      </w:r>
    </w:p>
    <w:p w:rsidR="008D1B99" w:rsidRDefault="008D1B99">
      <w:pPr>
        <w:spacing w:line="580" w:lineRule="exact"/>
        <w:jc w:val="center"/>
        <w:rPr>
          <w:rFonts w:ascii="仿宋_GB2312" w:eastAsia="仿宋_GB2312" w:hAnsi="宋体" w:cs="仿宋_GB2312"/>
          <w:b/>
          <w:bCs/>
          <w:sz w:val="32"/>
          <w:szCs w:val="32"/>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2968"/>
        <w:gridCol w:w="7"/>
        <w:gridCol w:w="1559"/>
        <w:gridCol w:w="15"/>
        <w:gridCol w:w="2049"/>
      </w:tblGrid>
      <w:tr w:rsidR="008D1B99" w:rsidTr="00F43890">
        <w:trPr>
          <w:jc w:val="center"/>
        </w:trPr>
        <w:tc>
          <w:tcPr>
            <w:tcW w:w="1698" w:type="dxa"/>
          </w:tcPr>
          <w:p w:rsidR="008D1B99" w:rsidRDefault="00711FAC">
            <w:pPr>
              <w:overflowPunct w:val="0"/>
              <w:autoSpaceDE w:val="0"/>
              <w:autoSpaceDN w:val="0"/>
              <w:adjustRightInd w:val="0"/>
              <w:spacing w:line="500" w:lineRule="exact"/>
              <w:jc w:val="center"/>
              <w:rPr>
                <w:rFonts w:ascii="仿宋_GB2312" w:eastAsia="仿宋_GB2312" w:hAnsi="宋体"/>
              </w:rPr>
            </w:pPr>
            <w:r>
              <w:rPr>
                <w:rFonts w:ascii="仿宋_GB2312" w:eastAsia="仿宋_GB2312" w:hAnsi="宋体" w:hint="eastAsia"/>
              </w:rPr>
              <w:t>申报单位</w:t>
            </w:r>
          </w:p>
        </w:tc>
        <w:tc>
          <w:tcPr>
            <w:tcW w:w="6598" w:type="dxa"/>
            <w:gridSpan w:val="5"/>
          </w:tcPr>
          <w:p w:rsidR="008D1B99" w:rsidRDefault="008D1B99">
            <w:pPr>
              <w:overflowPunct w:val="0"/>
              <w:autoSpaceDE w:val="0"/>
              <w:autoSpaceDN w:val="0"/>
              <w:adjustRightInd w:val="0"/>
              <w:spacing w:line="500" w:lineRule="exact"/>
              <w:jc w:val="center"/>
              <w:rPr>
                <w:rFonts w:ascii="仿宋_GB2312" w:eastAsia="仿宋_GB2312" w:hAnsi="宋体"/>
              </w:rPr>
            </w:pPr>
          </w:p>
        </w:tc>
      </w:tr>
      <w:tr w:rsidR="00711FAC" w:rsidTr="00F43890">
        <w:trPr>
          <w:jc w:val="center"/>
        </w:trPr>
        <w:tc>
          <w:tcPr>
            <w:tcW w:w="1698" w:type="dxa"/>
          </w:tcPr>
          <w:p w:rsidR="00711FAC" w:rsidRDefault="00711FAC">
            <w:pPr>
              <w:overflowPunct w:val="0"/>
              <w:autoSpaceDE w:val="0"/>
              <w:autoSpaceDN w:val="0"/>
              <w:adjustRightInd w:val="0"/>
              <w:spacing w:line="500" w:lineRule="exact"/>
              <w:jc w:val="center"/>
              <w:rPr>
                <w:rFonts w:ascii="仿宋_GB2312" w:eastAsia="仿宋_GB2312" w:hAnsi="宋体"/>
              </w:rPr>
            </w:pPr>
            <w:r>
              <w:rPr>
                <w:rFonts w:ascii="仿宋_GB2312" w:eastAsia="仿宋_GB2312" w:hAnsi="宋体" w:hint="eastAsia"/>
              </w:rPr>
              <w:t>协办单位</w:t>
            </w:r>
          </w:p>
        </w:tc>
        <w:tc>
          <w:tcPr>
            <w:tcW w:w="6598" w:type="dxa"/>
            <w:gridSpan w:val="5"/>
          </w:tcPr>
          <w:p w:rsidR="00711FAC" w:rsidRDefault="00711FAC">
            <w:pPr>
              <w:overflowPunct w:val="0"/>
              <w:autoSpaceDE w:val="0"/>
              <w:autoSpaceDN w:val="0"/>
              <w:adjustRightInd w:val="0"/>
              <w:spacing w:line="500" w:lineRule="exact"/>
              <w:jc w:val="center"/>
              <w:rPr>
                <w:rFonts w:ascii="仿宋_GB2312" w:eastAsia="仿宋_GB2312" w:hAnsi="宋体"/>
              </w:rPr>
            </w:pPr>
          </w:p>
        </w:tc>
      </w:tr>
      <w:tr w:rsidR="00711FAC" w:rsidTr="00F43890">
        <w:trPr>
          <w:jc w:val="center"/>
        </w:trPr>
        <w:tc>
          <w:tcPr>
            <w:tcW w:w="1698" w:type="dxa"/>
          </w:tcPr>
          <w:p w:rsidR="00711FAC" w:rsidRDefault="00711FAC">
            <w:pPr>
              <w:overflowPunct w:val="0"/>
              <w:autoSpaceDE w:val="0"/>
              <w:autoSpaceDN w:val="0"/>
              <w:adjustRightInd w:val="0"/>
              <w:spacing w:line="500" w:lineRule="exact"/>
              <w:jc w:val="center"/>
              <w:rPr>
                <w:rFonts w:ascii="仿宋_GB2312" w:eastAsia="仿宋_GB2312" w:hAnsi="宋体" w:cs="仿宋_GB2312"/>
              </w:rPr>
            </w:pPr>
            <w:r>
              <w:rPr>
                <w:rFonts w:ascii="仿宋_GB2312" w:eastAsia="仿宋_GB2312" w:hAnsi="宋体" w:cs="仿宋_GB2312" w:hint="eastAsia"/>
              </w:rPr>
              <w:t>论坛名称</w:t>
            </w:r>
          </w:p>
        </w:tc>
        <w:tc>
          <w:tcPr>
            <w:tcW w:w="6598" w:type="dxa"/>
            <w:gridSpan w:val="5"/>
          </w:tcPr>
          <w:p w:rsidR="00711FAC" w:rsidRDefault="00711FAC">
            <w:pPr>
              <w:overflowPunct w:val="0"/>
              <w:autoSpaceDE w:val="0"/>
              <w:autoSpaceDN w:val="0"/>
              <w:adjustRightInd w:val="0"/>
              <w:spacing w:line="500" w:lineRule="exact"/>
              <w:jc w:val="center"/>
              <w:rPr>
                <w:rFonts w:ascii="仿宋_GB2312" w:eastAsia="仿宋_GB2312" w:hAnsi="宋体"/>
              </w:rPr>
            </w:pPr>
          </w:p>
        </w:tc>
      </w:tr>
      <w:tr w:rsidR="00711FAC" w:rsidTr="00F43890">
        <w:trPr>
          <w:jc w:val="center"/>
        </w:trPr>
        <w:tc>
          <w:tcPr>
            <w:tcW w:w="1698" w:type="dxa"/>
          </w:tcPr>
          <w:p w:rsidR="00711FAC" w:rsidRDefault="00711FAC">
            <w:pPr>
              <w:overflowPunct w:val="0"/>
              <w:autoSpaceDE w:val="0"/>
              <w:autoSpaceDN w:val="0"/>
              <w:adjustRightInd w:val="0"/>
              <w:spacing w:line="500" w:lineRule="exact"/>
              <w:jc w:val="center"/>
              <w:rPr>
                <w:rFonts w:ascii="仿宋_GB2312" w:eastAsia="仿宋_GB2312" w:hAnsi="宋体" w:cs="仿宋_GB2312"/>
              </w:rPr>
            </w:pPr>
            <w:r>
              <w:rPr>
                <w:rFonts w:ascii="仿宋_GB2312" w:eastAsia="仿宋_GB2312" w:hAnsi="宋体" w:hint="eastAsia"/>
              </w:rPr>
              <w:t>论坛负责人</w:t>
            </w:r>
          </w:p>
        </w:tc>
        <w:tc>
          <w:tcPr>
            <w:tcW w:w="2968" w:type="dxa"/>
          </w:tcPr>
          <w:p w:rsidR="00711FAC" w:rsidRDefault="00711FAC">
            <w:pPr>
              <w:overflowPunct w:val="0"/>
              <w:autoSpaceDE w:val="0"/>
              <w:autoSpaceDN w:val="0"/>
              <w:adjustRightInd w:val="0"/>
              <w:spacing w:line="500" w:lineRule="exact"/>
              <w:jc w:val="center"/>
              <w:rPr>
                <w:rFonts w:ascii="仿宋_GB2312" w:eastAsia="仿宋_GB2312" w:hAnsi="宋体"/>
              </w:rPr>
            </w:pPr>
          </w:p>
        </w:tc>
        <w:tc>
          <w:tcPr>
            <w:tcW w:w="1581" w:type="dxa"/>
            <w:gridSpan w:val="3"/>
          </w:tcPr>
          <w:p w:rsidR="00711FAC" w:rsidRDefault="00711FAC" w:rsidP="00711FAC">
            <w:pPr>
              <w:overflowPunct w:val="0"/>
              <w:autoSpaceDE w:val="0"/>
              <w:autoSpaceDN w:val="0"/>
              <w:adjustRightInd w:val="0"/>
              <w:spacing w:line="500" w:lineRule="exact"/>
              <w:jc w:val="center"/>
              <w:rPr>
                <w:rFonts w:ascii="仿宋_GB2312" w:eastAsia="仿宋_GB2312" w:hAnsi="宋体"/>
              </w:rPr>
            </w:pPr>
            <w:r>
              <w:rPr>
                <w:rFonts w:ascii="仿宋_GB2312" w:eastAsia="仿宋_GB2312" w:hAnsi="宋体" w:cs="仿宋_GB2312" w:hint="eastAsia"/>
              </w:rPr>
              <w:t>联系电话</w:t>
            </w:r>
          </w:p>
        </w:tc>
        <w:tc>
          <w:tcPr>
            <w:tcW w:w="2049" w:type="dxa"/>
          </w:tcPr>
          <w:p w:rsidR="00711FAC" w:rsidRDefault="00711FAC">
            <w:pPr>
              <w:overflowPunct w:val="0"/>
              <w:autoSpaceDE w:val="0"/>
              <w:autoSpaceDN w:val="0"/>
              <w:adjustRightInd w:val="0"/>
              <w:spacing w:line="500" w:lineRule="exact"/>
              <w:jc w:val="center"/>
              <w:rPr>
                <w:rFonts w:ascii="仿宋_GB2312" w:eastAsia="仿宋_GB2312" w:hAnsi="宋体"/>
              </w:rPr>
            </w:pPr>
          </w:p>
        </w:tc>
      </w:tr>
      <w:tr w:rsidR="00711FAC" w:rsidTr="00F43890">
        <w:trPr>
          <w:jc w:val="center"/>
        </w:trPr>
        <w:tc>
          <w:tcPr>
            <w:tcW w:w="1698" w:type="dxa"/>
          </w:tcPr>
          <w:p w:rsidR="00711FAC" w:rsidRDefault="00711FAC">
            <w:pPr>
              <w:overflowPunct w:val="0"/>
              <w:autoSpaceDE w:val="0"/>
              <w:autoSpaceDN w:val="0"/>
              <w:adjustRightInd w:val="0"/>
              <w:spacing w:line="500" w:lineRule="exact"/>
              <w:jc w:val="center"/>
              <w:rPr>
                <w:rFonts w:ascii="仿宋_GB2312" w:eastAsia="仿宋_GB2312" w:hAnsi="宋体"/>
              </w:rPr>
            </w:pPr>
            <w:r>
              <w:rPr>
                <w:rFonts w:ascii="仿宋_GB2312" w:eastAsia="仿宋_GB2312" w:hAnsi="宋体" w:cs="仿宋_GB2312" w:hint="eastAsia"/>
              </w:rPr>
              <w:t>举办时间</w:t>
            </w:r>
          </w:p>
        </w:tc>
        <w:tc>
          <w:tcPr>
            <w:tcW w:w="2975" w:type="dxa"/>
            <w:gridSpan w:val="2"/>
          </w:tcPr>
          <w:p w:rsidR="00711FAC" w:rsidRDefault="00711FAC">
            <w:pPr>
              <w:overflowPunct w:val="0"/>
              <w:autoSpaceDE w:val="0"/>
              <w:autoSpaceDN w:val="0"/>
              <w:adjustRightInd w:val="0"/>
              <w:spacing w:line="500" w:lineRule="exact"/>
              <w:jc w:val="center"/>
              <w:rPr>
                <w:rFonts w:ascii="仿宋_GB2312" w:eastAsia="仿宋_GB2312" w:hAnsi="宋体"/>
              </w:rPr>
            </w:pPr>
          </w:p>
        </w:tc>
        <w:tc>
          <w:tcPr>
            <w:tcW w:w="1559" w:type="dxa"/>
          </w:tcPr>
          <w:p w:rsidR="00711FAC" w:rsidRDefault="00711FAC">
            <w:pPr>
              <w:overflowPunct w:val="0"/>
              <w:autoSpaceDE w:val="0"/>
              <w:autoSpaceDN w:val="0"/>
              <w:adjustRightInd w:val="0"/>
              <w:spacing w:line="500" w:lineRule="exact"/>
              <w:jc w:val="center"/>
              <w:rPr>
                <w:rFonts w:ascii="仿宋_GB2312" w:eastAsia="仿宋_GB2312" w:hAnsi="宋体"/>
              </w:rPr>
            </w:pPr>
            <w:r>
              <w:rPr>
                <w:rFonts w:ascii="仿宋_GB2312" w:eastAsia="仿宋_GB2312" w:hAnsi="宋体" w:cs="仿宋_GB2312" w:hint="eastAsia"/>
              </w:rPr>
              <w:t>举办地点</w:t>
            </w:r>
          </w:p>
        </w:tc>
        <w:tc>
          <w:tcPr>
            <w:tcW w:w="2064" w:type="dxa"/>
            <w:gridSpan w:val="2"/>
          </w:tcPr>
          <w:p w:rsidR="00711FAC" w:rsidRDefault="00711FAC">
            <w:pPr>
              <w:overflowPunct w:val="0"/>
              <w:autoSpaceDE w:val="0"/>
              <w:autoSpaceDN w:val="0"/>
              <w:adjustRightInd w:val="0"/>
              <w:spacing w:line="500" w:lineRule="exact"/>
              <w:jc w:val="center"/>
              <w:rPr>
                <w:rFonts w:ascii="仿宋_GB2312" w:eastAsia="仿宋_GB2312" w:hAnsi="宋体"/>
              </w:rPr>
            </w:pPr>
          </w:p>
        </w:tc>
      </w:tr>
      <w:tr w:rsidR="00711FAC" w:rsidTr="00F43890">
        <w:trPr>
          <w:jc w:val="center"/>
        </w:trPr>
        <w:tc>
          <w:tcPr>
            <w:tcW w:w="1698" w:type="dxa"/>
          </w:tcPr>
          <w:p w:rsidR="00711FAC" w:rsidRDefault="00711FAC">
            <w:pPr>
              <w:overflowPunct w:val="0"/>
              <w:autoSpaceDE w:val="0"/>
              <w:autoSpaceDN w:val="0"/>
              <w:adjustRightInd w:val="0"/>
              <w:spacing w:line="500" w:lineRule="exact"/>
              <w:jc w:val="center"/>
              <w:rPr>
                <w:rFonts w:ascii="仿宋_GB2312" w:eastAsia="仿宋_GB2312" w:hAnsi="宋体"/>
              </w:rPr>
            </w:pPr>
            <w:r>
              <w:rPr>
                <w:rFonts w:ascii="仿宋_GB2312" w:eastAsia="仿宋_GB2312" w:hAnsi="宋体" w:cs="仿宋_GB2312" w:hint="eastAsia"/>
              </w:rPr>
              <w:t>论坛形式</w:t>
            </w:r>
          </w:p>
        </w:tc>
        <w:tc>
          <w:tcPr>
            <w:tcW w:w="2975" w:type="dxa"/>
            <w:gridSpan w:val="2"/>
          </w:tcPr>
          <w:p w:rsidR="00711FAC" w:rsidRDefault="00711FAC">
            <w:pPr>
              <w:overflowPunct w:val="0"/>
              <w:autoSpaceDE w:val="0"/>
              <w:autoSpaceDN w:val="0"/>
              <w:adjustRightInd w:val="0"/>
              <w:spacing w:line="500" w:lineRule="exact"/>
              <w:jc w:val="center"/>
              <w:rPr>
                <w:rFonts w:ascii="仿宋_GB2312" w:eastAsia="仿宋_GB2312" w:hAnsi="宋体"/>
              </w:rPr>
            </w:pPr>
          </w:p>
        </w:tc>
        <w:tc>
          <w:tcPr>
            <w:tcW w:w="1559" w:type="dxa"/>
          </w:tcPr>
          <w:p w:rsidR="00711FAC" w:rsidRDefault="00711FAC" w:rsidP="00711FAC">
            <w:pPr>
              <w:overflowPunct w:val="0"/>
              <w:autoSpaceDE w:val="0"/>
              <w:autoSpaceDN w:val="0"/>
              <w:adjustRightInd w:val="0"/>
              <w:spacing w:line="500" w:lineRule="exact"/>
              <w:jc w:val="center"/>
              <w:rPr>
                <w:rFonts w:ascii="仿宋_GB2312" w:eastAsia="仿宋_GB2312" w:hAnsi="宋体"/>
              </w:rPr>
            </w:pPr>
            <w:r>
              <w:rPr>
                <w:rFonts w:ascii="仿宋_GB2312" w:eastAsia="仿宋_GB2312" w:hAnsi="宋体" w:cs="仿宋_GB2312" w:hint="eastAsia"/>
              </w:rPr>
              <w:t>论坛规模</w:t>
            </w:r>
          </w:p>
        </w:tc>
        <w:tc>
          <w:tcPr>
            <w:tcW w:w="2064" w:type="dxa"/>
            <w:gridSpan w:val="2"/>
          </w:tcPr>
          <w:p w:rsidR="00711FAC" w:rsidRDefault="00711FAC">
            <w:pPr>
              <w:overflowPunct w:val="0"/>
              <w:autoSpaceDE w:val="0"/>
              <w:autoSpaceDN w:val="0"/>
              <w:adjustRightInd w:val="0"/>
              <w:spacing w:line="500" w:lineRule="exact"/>
              <w:jc w:val="center"/>
              <w:rPr>
                <w:rFonts w:ascii="仿宋_GB2312" w:eastAsia="仿宋_GB2312" w:hAnsi="宋体"/>
              </w:rPr>
            </w:pPr>
          </w:p>
        </w:tc>
      </w:tr>
      <w:tr w:rsidR="00711FAC" w:rsidTr="00F43890">
        <w:trPr>
          <w:jc w:val="center"/>
        </w:trPr>
        <w:tc>
          <w:tcPr>
            <w:tcW w:w="1698" w:type="dxa"/>
          </w:tcPr>
          <w:p w:rsidR="00711FAC" w:rsidRDefault="00711FAC" w:rsidP="00711FAC">
            <w:pPr>
              <w:overflowPunct w:val="0"/>
              <w:autoSpaceDE w:val="0"/>
              <w:autoSpaceDN w:val="0"/>
              <w:adjustRightInd w:val="0"/>
              <w:spacing w:line="500" w:lineRule="exact"/>
              <w:jc w:val="center"/>
              <w:rPr>
                <w:rFonts w:ascii="仿宋_GB2312" w:eastAsia="仿宋_GB2312" w:hAnsi="宋体"/>
              </w:rPr>
            </w:pPr>
            <w:r>
              <w:rPr>
                <w:rFonts w:ascii="仿宋_GB2312" w:eastAsia="仿宋_GB2312" w:hAnsi="宋体" w:cs="仿宋_GB2312" w:hint="eastAsia"/>
              </w:rPr>
              <w:t>与会对象</w:t>
            </w:r>
          </w:p>
        </w:tc>
        <w:tc>
          <w:tcPr>
            <w:tcW w:w="6598" w:type="dxa"/>
            <w:gridSpan w:val="5"/>
          </w:tcPr>
          <w:p w:rsidR="00711FAC" w:rsidRDefault="00711FAC">
            <w:pPr>
              <w:overflowPunct w:val="0"/>
              <w:autoSpaceDE w:val="0"/>
              <w:autoSpaceDN w:val="0"/>
              <w:adjustRightInd w:val="0"/>
              <w:spacing w:line="500" w:lineRule="exact"/>
              <w:jc w:val="center"/>
              <w:rPr>
                <w:rFonts w:ascii="仿宋_GB2312" w:eastAsia="仿宋_GB2312" w:hAnsi="宋体"/>
              </w:rPr>
            </w:pPr>
          </w:p>
        </w:tc>
      </w:tr>
      <w:tr w:rsidR="00711FAC" w:rsidTr="00F43890">
        <w:trPr>
          <w:jc w:val="center"/>
        </w:trPr>
        <w:tc>
          <w:tcPr>
            <w:tcW w:w="1698" w:type="dxa"/>
          </w:tcPr>
          <w:p w:rsidR="00711FAC" w:rsidRDefault="00711FAC">
            <w:pPr>
              <w:overflowPunct w:val="0"/>
              <w:autoSpaceDE w:val="0"/>
              <w:autoSpaceDN w:val="0"/>
              <w:adjustRightInd w:val="0"/>
              <w:spacing w:line="500" w:lineRule="exact"/>
              <w:jc w:val="center"/>
              <w:rPr>
                <w:rFonts w:ascii="仿宋_GB2312" w:eastAsia="仿宋_GB2312" w:hAnsi="宋体"/>
              </w:rPr>
            </w:pPr>
            <w:r>
              <w:rPr>
                <w:rFonts w:ascii="仿宋_GB2312" w:eastAsia="仿宋_GB2312" w:hAnsi="宋体" w:cs="仿宋_GB2312" w:hint="eastAsia"/>
              </w:rPr>
              <w:t>成果形式</w:t>
            </w:r>
          </w:p>
        </w:tc>
        <w:tc>
          <w:tcPr>
            <w:tcW w:w="6598" w:type="dxa"/>
            <w:gridSpan w:val="5"/>
          </w:tcPr>
          <w:p w:rsidR="00711FAC" w:rsidRDefault="008F24BB">
            <w:pPr>
              <w:overflowPunct w:val="0"/>
              <w:autoSpaceDE w:val="0"/>
              <w:autoSpaceDN w:val="0"/>
              <w:adjustRightInd w:val="0"/>
              <w:spacing w:line="500" w:lineRule="exact"/>
              <w:jc w:val="center"/>
              <w:rPr>
                <w:rFonts w:ascii="仿宋_GB2312" w:eastAsia="仿宋_GB2312" w:hAnsi="宋体"/>
              </w:rPr>
            </w:pPr>
            <w:r w:rsidRPr="008F24BB">
              <w:pict>
                <v:shapetype id="_x0000_t202" coordsize="21600,21600" o:spt="202" path="m,l,21600r21600,l21600,xe">
                  <v:stroke joinstyle="miter"/>
                  <v:path gradientshapeok="t" o:connecttype="rect"/>
                </v:shapetype>
                <v:shape id="文本框 3" o:spid="_x0000_s1031" type="#_x0000_t202" style="position:absolute;left:0;text-align:left;margin-left:175.45pt;margin-top:11.25pt;width:8.95pt;height:7.85pt;z-index:251661824;mso-position-horizontal-relative:text;mso-position-vertical-relative:text" o:gfxdata="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Slr&#10;VdkAAAAJAQAADwAAAAAAAAABACAAAAAiAAAAZHJzL2Rvd25yZXYueG1sUEsBAhQAFAAAAAgAh07i&#10;QGghZQMhAgAANwQAAA4AAAAAAAAAAQAgAAAAKAEAAGRycy9lMm9Eb2MueG1sUEsFBgAAAAAGAAYA&#10;WQEAALsFAAAAAA==&#10;">
                  <v:textbox>
                    <w:txbxContent>
                      <w:p w:rsidR="00711FAC" w:rsidRDefault="00711FAC"/>
                    </w:txbxContent>
                  </v:textbox>
                </v:shape>
              </w:pict>
            </w:r>
            <w:r w:rsidRPr="008F24BB">
              <w:pict>
                <v:shape id="文本框 2" o:spid="_x0000_s1030" type="#_x0000_t202" style="position:absolute;left:0;text-align:left;margin-left:72.85pt;margin-top:10.95pt;width:8.95pt;height:7.85pt;z-index:251660800;mso-position-horizontal-relative:text;mso-position-vertical-relative:text" o:gfxdata="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nrA&#10;QNgAAAAJAQAADwAAAAAAAAABACAAAAAiAAAAZHJzL2Rvd25yZXYueG1sUEsBAhQAFAAAAAgAh07i&#10;QBFv8GsiAgAANwQAAA4AAAAAAAAAAQAgAAAAJwEAAGRycy9lMm9Eb2MueG1sUEsFBgAAAAAGAAYA&#10;WQEAALsFAAAAAA==&#10;">
                  <v:textbox>
                    <w:txbxContent>
                      <w:p w:rsidR="00711FAC" w:rsidRDefault="00711FAC"/>
                    </w:txbxContent>
                  </v:textbox>
                </v:shape>
              </w:pict>
            </w:r>
            <w:r w:rsidRPr="008F24BB">
              <w:pict>
                <v:shape id="文本框 1" o:spid="_x0000_s1032" type="#_x0000_t202" style="position:absolute;left:0;text-align:left;margin-left:1.6pt;margin-top:10.95pt;width:8.95pt;height:7.85pt;z-index:251662848;mso-position-horizontal-relative:text;mso-position-vertical-relative:text" o:gfxdata="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7HhrwdUA&#10;AAAGAQAADwAAAAAAAAABACAAAAAiAAAAZHJzL2Rvd25yZXYueG1sUEsBAhQAFAAAAAgAh07iQJq9&#10;T9IiAgAANwQAAA4AAAAAAAAAAQAgAAAAJAEAAGRycy9lMm9Eb2MueG1sUEsFBgAAAAAGAAYAWQEA&#10;ALgFAAAAAA==&#10;">
                  <v:textbox>
                    <w:txbxContent>
                      <w:p w:rsidR="00711FAC" w:rsidRDefault="00711FAC"/>
                    </w:txbxContent>
                  </v:textbox>
                </v:shape>
              </w:pict>
            </w:r>
            <w:r w:rsidR="00711FAC">
              <w:rPr>
                <w:rFonts w:ascii="仿宋_GB2312" w:eastAsia="仿宋_GB2312" w:hAnsi="宋体" w:cs="仿宋_GB2312" w:hint="eastAsia"/>
              </w:rPr>
              <w:t>会议综述</w:t>
            </w:r>
            <w:r w:rsidR="00711FAC">
              <w:rPr>
                <w:rFonts w:ascii="仿宋_GB2312" w:eastAsia="仿宋_GB2312" w:hAnsi="宋体" w:cs="仿宋_GB2312"/>
              </w:rPr>
              <w:t xml:space="preserve">    </w:t>
            </w:r>
            <w:r w:rsidR="00711FAC">
              <w:rPr>
                <w:rFonts w:ascii="仿宋_GB2312" w:eastAsia="仿宋_GB2312" w:hAnsi="宋体" w:cs="仿宋_GB2312" w:hint="eastAsia"/>
              </w:rPr>
              <w:t>学术成果要报</w:t>
            </w:r>
            <w:r w:rsidR="00711FAC">
              <w:rPr>
                <w:rFonts w:ascii="仿宋_GB2312" w:eastAsia="仿宋_GB2312" w:hAnsi="宋体" w:cs="仿宋_GB2312"/>
              </w:rPr>
              <w:t xml:space="preserve">     </w:t>
            </w:r>
            <w:r w:rsidR="00711FAC">
              <w:rPr>
                <w:rFonts w:ascii="仿宋_GB2312" w:eastAsia="仿宋_GB2312" w:hAnsi="宋体" w:cs="仿宋_GB2312" w:hint="eastAsia"/>
              </w:rPr>
              <w:t>决策咨询专报（多选）</w:t>
            </w:r>
          </w:p>
        </w:tc>
      </w:tr>
      <w:tr w:rsidR="006979B8" w:rsidTr="00545DB3">
        <w:trPr>
          <w:trHeight w:val="4845"/>
          <w:jc w:val="center"/>
        </w:trPr>
        <w:tc>
          <w:tcPr>
            <w:tcW w:w="8296" w:type="dxa"/>
            <w:gridSpan w:val="6"/>
          </w:tcPr>
          <w:p w:rsidR="006979B8" w:rsidRDefault="006979B8">
            <w:pPr>
              <w:overflowPunct w:val="0"/>
              <w:autoSpaceDE w:val="0"/>
              <w:autoSpaceDN w:val="0"/>
              <w:adjustRightInd w:val="0"/>
              <w:spacing w:line="500" w:lineRule="exact"/>
              <w:rPr>
                <w:rFonts w:ascii="仿宋_GB2312" w:eastAsia="仿宋_GB2312" w:hAnsi="宋体"/>
              </w:rPr>
            </w:pPr>
            <w:r>
              <w:rPr>
                <w:rFonts w:ascii="仿宋_GB2312" w:eastAsia="仿宋_GB2312" w:hAnsi="宋体" w:cs="仿宋_GB2312" w:hint="eastAsia"/>
              </w:rPr>
              <w:t>论坛方案（可附页）</w:t>
            </w:r>
          </w:p>
          <w:p w:rsidR="006979B8" w:rsidRDefault="006979B8">
            <w:pPr>
              <w:overflowPunct w:val="0"/>
              <w:autoSpaceDE w:val="0"/>
              <w:autoSpaceDN w:val="0"/>
              <w:adjustRightInd w:val="0"/>
              <w:spacing w:line="500" w:lineRule="exact"/>
              <w:rPr>
                <w:rFonts w:ascii="仿宋_GB2312" w:eastAsia="仿宋_GB2312" w:hAnsi="宋体"/>
              </w:rPr>
            </w:pPr>
          </w:p>
          <w:p w:rsidR="006979B8" w:rsidRDefault="006979B8">
            <w:pPr>
              <w:overflowPunct w:val="0"/>
              <w:autoSpaceDE w:val="0"/>
              <w:autoSpaceDN w:val="0"/>
              <w:adjustRightInd w:val="0"/>
              <w:spacing w:line="500" w:lineRule="exact"/>
              <w:rPr>
                <w:rFonts w:ascii="仿宋_GB2312" w:eastAsia="仿宋_GB2312" w:hAnsi="宋体"/>
              </w:rPr>
            </w:pPr>
          </w:p>
          <w:p w:rsidR="00A332F6" w:rsidRDefault="00A332F6">
            <w:pPr>
              <w:overflowPunct w:val="0"/>
              <w:autoSpaceDE w:val="0"/>
              <w:autoSpaceDN w:val="0"/>
              <w:adjustRightInd w:val="0"/>
              <w:spacing w:line="500" w:lineRule="exact"/>
              <w:rPr>
                <w:rFonts w:ascii="仿宋_GB2312" w:eastAsia="仿宋_GB2312" w:hAnsi="宋体"/>
              </w:rPr>
            </w:pPr>
          </w:p>
          <w:p w:rsidR="00A332F6" w:rsidRDefault="00A332F6">
            <w:pPr>
              <w:overflowPunct w:val="0"/>
              <w:autoSpaceDE w:val="0"/>
              <w:autoSpaceDN w:val="0"/>
              <w:adjustRightInd w:val="0"/>
              <w:spacing w:line="500" w:lineRule="exact"/>
              <w:rPr>
                <w:rFonts w:ascii="仿宋_GB2312" w:eastAsia="仿宋_GB2312" w:hAnsi="宋体"/>
              </w:rPr>
            </w:pPr>
          </w:p>
          <w:p w:rsidR="00A332F6" w:rsidRDefault="00A332F6">
            <w:pPr>
              <w:overflowPunct w:val="0"/>
              <w:autoSpaceDE w:val="0"/>
              <w:autoSpaceDN w:val="0"/>
              <w:adjustRightInd w:val="0"/>
              <w:spacing w:line="500" w:lineRule="exact"/>
              <w:rPr>
                <w:rFonts w:ascii="仿宋_GB2312" w:eastAsia="仿宋_GB2312" w:hAnsi="宋体"/>
              </w:rPr>
            </w:pPr>
          </w:p>
          <w:p w:rsidR="00A332F6" w:rsidRDefault="00A332F6">
            <w:pPr>
              <w:overflowPunct w:val="0"/>
              <w:autoSpaceDE w:val="0"/>
              <w:autoSpaceDN w:val="0"/>
              <w:adjustRightInd w:val="0"/>
              <w:spacing w:line="500" w:lineRule="exact"/>
              <w:rPr>
                <w:rFonts w:ascii="仿宋_GB2312" w:eastAsia="仿宋_GB2312" w:hAnsi="宋体"/>
              </w:rPr>
            </w:pPr>
          </w:p>
          <w:p w:rsidR="00A332F6" w:rsidRDefault="00A332F6">
            <w:pPr>
              <w:overflowPunct w:val="0"/>
              <w:autoSpaceDE w:val="0"/>
              <w:autoSpaceDN w:val="0"/>
              <w:adjustRightInd w:val="0"/>
              <w:spacing w:line="500" w:lineRule="exact"/>
              <w:rPr>
                <w:rFonts w:ascii="仿宋_GB2312" w:eastAsia="仿宋_GB2312" w:hAnsi="宋体"/>
              </w:rPr>
            </w:pPr>
          </w:p>
          <w:p w:rsidR="00A332F6" w:rsidRDefault="00A332F6">
            <w:pPr>
              <w:overflowPunct w:val="0"/>
              <w:autoSpaceDE w:val="0"/>
              <w:autoSpaceDN w:val="0"/>
              <w:adjustRightInd w:val="0"/>
              <w:spacing w:line="500" w:lineRule="exact"/>
              <w:rPr>
                <w:rFonts w:ascii="仿宋_GB2312" w:eastAsia="仿宋_GB2312" w:hAnsi="宋体"/>
              </w:rPr>
            </w:pPr>
            <w:bookmarkStart w:id="1" w:name="_GoBack"/>
            <w:bookmarkEnd w:id="1"/>
          </w:p>
          <w:p w:rsidR="006979B8" w:rsidRDefault="006979B8">
            <w:pPr>
              <w:overflowPunct w:val="0"/>
              <w:autoSpaceDE w:val="0"/>
              <w:autoSpaceDN w:val="0"/>
              <w:adjustRightInd w:val="0"/>
              <w:spacing w:line="500" w:lineRule="exact"/>
              <w:rPr>
                <w:rFonts w:ascii="仿宋_GB2312" w:eastAsia="仿宋_GB2312" w:hAnsi="宋体"/>
              </w:rPr>
            </w:pPr>
          </w:p>
          <w:p w:rsidR="006979B8" w:rsidRDefault="006979B8" w:rsidP="00545DB3">
            <w:pPr>
              <w:overflowPunct w:val="0"/>
              <w:autoSpaceDE w:val="0"/>
              <w:autoSpaceDN w:val="0"/>
              <w:adjustRightInd w:val="0"/>
              <w:spacing w:line="500" w:lineRule="exact"/>
              <w:rPr>
                <w:rFonts w:ascii="仿宋_GB2312" w:eastAsia="仿宋_GB2312" w:hAnsi="宋体"/>
              </w:rPr>
            </w:pPr>
          </w:p>
        </w:tc>
      </w:tr>
    </w:tbl>
    <w:p w:rsidR="008D1B99" w:rsidRDefault="008D1B99">
      <w:pPr>
        <w:rPr>
          <w:sz w:val="2"/>
          <w:szCs w:val="2"/>
        </w:rPr>
      </w:pPr>
    </w:p>
    <w:sectPr w:rsidR="008D1B99" w:rsidSect="00D8728C">
      <w:footerReference w:type="default" r:id="rId7"/>
      <w:pgSz w:w="11906" w:h="16838"/>
      <w:pgMar w:top="2098" w:right="1508" w:bottom="2098" w:left="1520" w:header="851" w:footer="992" w:gutter="57"/>
      <w:pgNumType w:fmt="numberInDash" w:start="5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62" w:rsidRDefault="00C90262"/>
  </w:endnote>
  <w:endnote w:type="continuationSeparator" w:id="0">
    <w:p w:rsidR="00C90262" w:rsidRDefault="00C90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77174"/>
      <w:docPartObj>
        <w:docPartGallery w:val="Page Numbers (Bottom of Page)"/>
        <w:docPartUnique/>
      </w:docPartObj>
    </w:sdtPr>
    <w:sdtEndPr>
      <w:rPr>
        <w:sz w:val="24"/>
        <w:szCs w:val="24"/>
      </w:rPr>
    </w:sdtEndPr>
    <w:sdtContent>
      <w:p w:rsidR="00D8728C" w:rsidRPr="00D8728C" w:rsidRDefault="008F24BB">
        <w:pPr>
          <w:pStyle w:val="a5"/>
          <w:jc w:val="center"/>
          <w:rPr>
            <w:sz w:val="24"/>
            <w:szCs w:val="24"/>
          </w:rPr>
        </w:pPr>
        <w:r w:rsidRPr="00D8728C">
          <w:rPr>
            <w:sz w:val="24"/>
            <w:szCs w:val="24"/>
          </w:rPr>
          <w:fldChar w:fldCharType="begin"/>
        </w:r>
        <w:r w:rsidR="00D8728C" w:rsidRPr="00D8728C">
          <w:rPr>
            <w:sz w:val="24"/>
            <w:szCs w:val="24"/>
          </w:rPr>
          <w:instrText xml:space="preserve"> PAGE   \* MERGEFORMAT </w:instrText>
        </w:r>
        <w:r w:rsidRPr="00D8728C">
          <w:rPr>
            <w:sz w:val="24"/>
            <w:szCs w:val="24"/>
          </w:rPr>
          <w:fldChar w:fldCharType="separate"/>
        </w:r>
        <w:r w:rsidR="00E464EC">
          <w:rPr>
            <w:noProof/>
            <w:sz w:val="24"/>
            <w:szCs w:val="24"/>
          </w:rPr>
          <w:t>- 52 -</w:t>
        </w:r>
        <w:r w:rsidRPr="00D8728C">
          <w:rPr>
            <w:sz w:val="24"/>
            <w:szCs w:val="24"/>
          </w:rPr>
          <w:fldChar w:fldCharType="end"/>
        </w:r>
      </w:p>
    </w:sdtContent>
  </w:sdt>
  <w:p w:rsidR="00D8728C" w:rsidRDefault="00D872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62" w:rsidRDefault="00C90262"/>
  </w:footnote>
  <w:footnote w:type="continuationSeparator" w:id="0">
    <w:p w:rsidR="00C90262" w:rsidRDefault="00C902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doNotExpandShiftReturn/>
    <w:useFELayout/>
  </w:compat>
  <w:rsids>
    <w:rsidRoot w:val="008D1B99"/>
    <w:rsid w:val="00012D67"/>
    <w:rsid w:val="000E45CD"/>
    <w:rsid w:val="001E4F4E"/>
    <w:rsid w:val="0062414E"/>
    <w:rsid w:val="006979B8"/>
    <w:rsid w:val="007002BA"/>
    <w:rsid w:val="00711FAC"/>
    <w:rsid w:val="0083515C"/>
    <w:rsid w:val="008D1B99"/>
    <w:rsid w:val="008F24BB"/>
    <w:rsid w:val="00A332F6"/>
    <w:rsid w:val="00B65DCA"/>
    <w:rsid w:val="00BB29B3"/>
    <w:rsid w:val="00C90262"/>
    <w:rsid w:val="00D8728C"/>
    <w:rsid w:val="00DE7B32"/>
    <w:rsid w:val="00E464EC"/>
    <w:rsid w:val="00F43890"/>
    <w:rsid w:val="00FF2E46"/>
    <w:rsid w:val="01247437"/>
    <w:rsid w:val="02D31871"/>
    <w:rsid w:val="04C12B15"/>
    <w:rsid w:val="055D19D0"/>
    <w:rsid w:val="05F934F9"/>
    <w:rsid w:val="072A0A99"/>
    <w:rsid w:val="0B1C3D9F"/>
    <w:rsid w:val="0B3E391B"/>
    <w:rsid w:val="11C772F2"/>
    <w:rsid w:val="12C0601E"/>
    <w:rsid w:val="165B7000"/>
    <w:rsid w:val="187346BB"/>
    <w:rsid w:val="20F83C89"/>
    <w:rsid w:val="20FE1117"/>
    <w:rsid w:val="212421B0"/>
    <w:rsid w:val="21BC1DAC"/>
    <w:rsid w:val="28AA7D26"/>
    <w:rsid w:val="29762D62"/>
    <w:rsid w:val="29A9271A"/>
    <w:rsid w:val="2AEB298C"/>
    <w:rsid w:val="2EED5C30"/>
    <w:rsid w:val="2FA80AD3"/>
    <w:rsid w:val="36732BFB"/>
    <w:rsid w:val="36D7260B"/>
    <w:rsid w:val="380C27B7"/>
    <w:rsid w:val="385F66E1"/>
    <w:rsid w:val="40EE034A"/>
    <w:rsid w:val="44981F91"/>
    <w:rsid w:val="48595D66"/>
    <w:rsid w:val="4BA80659"/>
    <w:rsid w:val="50DC4A2D"/>
    <w:rsid w:val="535C7E88"/>
    <w:rsid w:val="53A85DF3"/>
    <w:rsid w:val="568A4947"/>
    <w:rsid w:val="569C1AAD"/>
    <w:rsid w:val="57EA49E9"/>
    <w:rsid w:val="5A9F6CA4"/>
    <w:rsid w:val="5BEE6720"/>
    <w:rsid w:val="5C215E75"/>
    <w:rsid w:val="63643D53"/>
    <w:rsid w:val="66087BE0"/>
    <w:rsid w:val="69D50E3E"/>
    <w:rsid w:val="6B2D6426"/>
    <w:rsid w:val="6B721D72"/>
    <w:rsid w:val="74D0128B"/>
    <w:rsid w:val="754E160F"/>
    <w:rsid w:val="75600FE1"/>
    <w:rsid w:val="7846780C"/>
    <w:rsid w:val="7BF82C8D"/>
    <w:rsid w:val="7C7445AC"/>
    <w:rsid w:val="7CD03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1B99"/>
    <w:pPr>
      <w:widowControl w:val="0"/>
    </w:pPr>
    <w:rPr>
      <w:rFonts w:eastAsia="Times New Roman"/>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1B99"/>
    <w:rPr>
      <w:color w:val="0000FF"/>
      <w:u w:val="single"/>
    </w:rPr>
  </w:style>
  <w:style w:type="character" w:customStyle="1" w:styleId="Heading21">
    <w:name w:val="Heading #2|1_"/>
    <w:basedOn w:val="a0"/>
    <w:link w:val="Heading210"/>
    <w:qFormat/>
    <w:rsid w:val="008D1B99"/>
    <w:rPr>
      <w:rFonts w:ascii="PMingLiU" w:eastAsia="PMingLiU" w:hAnsi="PMingLiU" w:cs="PMingLiU"/>
      <w:sz w:val="30"/>
      <w:szCs w:val="30"/>
      <w:u w:val="none"/>
    </w:rPr>
  </w:style>
  <w:style w:type="paragraph" w:customStyle="1" w:styleId="Heading210">
    <w:name w:val="Heading #2|1"/>
    <w:basedOn w:val="a"/>
    <w:link w:val="Heading21"/>
    <w:qFormat/>
    <w:rsid w:val="008D1B99"/>
    <w:pPr>
      <w:shd w:val="clear" w:color="auto" w:fill="FFFFFF"/>
      <w:spacing w:after="560" w:line="300" w:lineRule="exact"/>
      <w:jc w:val="center"/>
      <w:outlineLvl w:val="1"/>
    </w:pPr>
    <w:rPr>
      <w:rFonts w:ascii="PMingLiU" w:eastAsia="PMingLiU" w:hAnsi="PMingLiU" w:cs="PMingLiU"/>
      <w:sz w:val="30"/>
      <w:szCs w:val="30"/>
    </w:rPr>
  </w:style>
  <w:style w:type="character" w:customStyle="1" w:styleId="Heading2114pt">
    <w:name w:val="Heading #2|1 + 14 pt"/>
    <w:basedOn w:val="Heading21"/>
    <w:semiHidden/>
    <w:unhideWhenUsed/>
    <w:qFormat/>
    <w:rsid w:val="008D1B99"/>
    <w:rPr>
      <w:rFonts w:ascii="PMingLiU" w:eastAsia="PMingLiU" w:hAnsi="PMingLiU" w:cs="PMingLiU"/>
      <w:color w:val="000000"/>
      <w:spacing w:val="0"/>
      <w:w w:val="100"/>
      <w:position w:val="0"/>
      <w:sz w:val="28"/>
      <w:szCs w:val="28"/>
      <w:u w:val="none"/>
      <w:lang w:val="zh-CN" w:eastAsia="zh-CN" w:bidi="zh-CN"/>
    </w:rPr>
  </w:style>
  <w:style w:type="character" w:customStyle="1" w:styleId="Bodytext2">
    <w:name w:val="Body text|2_"/>
    <w:basedOn w:val="a0"/>
    <w:link w:val="Bodytext20"/>
    <w:rsid w:val="008D1B99"/>
    <w:rPr>
      <w:rFonts w:ascii="PMingLiU" w:eastAsia="PMingLiU" w:hAnsi="PMingLiU" w:cs="PMingLiU"/>
      <w:spacing w:val="20"/>
      <w:sz w:val="26"/>
      <w:szCs w:val="26"/>
      <w:u w:val="none"/>
    </w:rPr>
  </w:style>
  <w:style w:type="paragraph" w:customStyle="1" w:styleId="Bodytext20">
    <w:name w:val="Body text|2"/>
    <w:basedOn w:val="a"/>
    <w:link w:val="Bodytext2"/>
    <w:qFormat/>
    <w:rsid w:val="008D1B99"/>
    <w:pPr>
      <w:shd w:val="clear" w:color="auto" w:fill="FFFFFF"/>
      <w:spacing w:before="560" w:line="540" w:lineRule="exact"/>
    </w:pPr>
    <w:rPr>
      <w:rFonts w:ascii="PMingLiU" w:eastAsia="PMingLiU" w:hAnsi="PMingLiU" w:cs="PMingLiU"/>
      <w:spacing w:val="20"/>
      <w:sz w:val="26"/>
      <w:szCs w:val="26"/>
    </w:rPr>
  </w:style>
  <w:style w:type="character" w:customStyle="1" w:styleId="Bodytext3">
    <w:name w:val="Body text|3_"/>
    <w:basedOn w:val="a0"/>
    <w:link w:val="Bodytext30"/>
    <w:rsid w:val="008D1B99"/>
    <w:rPr>
      <w:rFonts w:ascii="PMingLiU" w:eastAsia="PMingLiU" w:hAnsi="PMingLiU" w:cs="PMingLiU"/>
      <w:sz w:val="28"/>
      <w:szCs w:val="28"/>
      <w:u w:val="none"/>
    </w:rPr>
  </w:style>
  <w:style w:type="paragraph" w:customStyle="1" w:styleId="Bodytext30">
    <w:name w:val="Body text|3"/>
    <w:basedOn w:val="a"/>
    <w:link w:val="Bodytext3"/>
    <w:qFormat/>
    <w:rsid w:val="008D1B99"/>
    <w:pPr>
      <w:shd w:val="clear" w:color="auto" w:fill="FFFFFF"/>
      <w:spacing w:line="540" w:lineRule="exact"/>
      <w:ind w:firstLine="620"/>
      <w:jc w:val="distribute"/>
    </w:pPr>
    <w:rPr>
      <w:rFonts w:ascii="PMingLiU" w:eastAsia="PMingLiU" w:hAnsi="PMingLiU" w:cs="PMingLiU"/>
      <w:sz w:val="28"/>
      <w:szCs w:val="28"/>
    </w:rPr>
  </w:style>
  <w:style w:type="character" w:customStyle="1" w:styleId="Bodytext212pt">
    <w:name w:val="Body text|2 + 12 pt"/>
    <w:basedOn w:val="Bodytext2"/>
    <w:semiHidden/>
    <w:unhideWhenUsed/>
    <w:qFormat/>
    <w:rsid w:val="008D1B99"/>
    <w:rPr>
      <w:rFonts w:ascii="PMingLiU" w:eastAsia="PMingLiU" w:hAnsi="PMingLiU" w:cs="PMingLiU"/>
      <w:color w:val="000000"/>
      <w:spacing w:val="20"/>
      <w:w w:val="100"/>
      <w:position w:val="0"/>
      <w:sz w:val="24"/>
      <w:szCs w:val="24"/>
      <w:u w:val="none"/>
      <w:lang w:val="en-US" w:eastAsia="en-US" w:bidi="en-US"/>
    </w:rPr>
  </w:style>
  <w:style w:type="character" w:customStyle="1" w:styleId="Bodytext2Spacing2pt">
    <w:name w:val="Body text|2 + Spacing 2 pt"/>
    <w:basedOn w:val="Bodytext2"/>
    <w:semiHidden/>
    <w:unhideWhenUsed/>
    <w:qFormat/>
    <w:rsid w:val="008D1B99"/>
    <w:rPr>
      <w:rFonts w:ascii="PMingLiU" w:eastAsia="PMingLiU" w:hAnsi="PMingLiU" w:cs="PMingLiU"/>
      <w:color w:val="000000"/>
      <w:spacing w:val="50"/>
      <w:w w:val="100"/>
      <w:position w:val="0"/>
      <w:sz w:val="26"/>
      <w:szCs w:val="26"/>
      <w:u w:val="none"/>
      <w:lang w:val="zh-CN" w:eastAsia="zh-CN" w:bidi="zh-CN"/>
    </w:rPr>
  </w:style>
  <w:style w:type="character" w:customStyle="1" w:styleId="Bodytext27pt">
    <w:name w:val="Body text|2 + 7 pt"/>
    <w:basedOn w:val="Bodytext2"/>
    <w:semiHidden/>
    <w:unhideWhenUsed/>
    <w:rsid w:val="008D1B99"/>
    <w:rPr>
      <w:rFonts w:ascii="PMingLiU" w:eastAsia="PMingLiU" w:hAnsi="PMingLiU" w:cs="PMingLiU"/>
      <w:color w:val="000000"/>
      <w:spacing w:val="0"/>
      <w:w w:val="100"/>
      <w:position w:val="0"/>
      <w:sz w:val="14"/>
      <w:szCs w:val="14"/>
      <w:u w:val="none"/>
      <w:lang w:val="zh-CN" w:eastAsia="zh-CN" w:bidi="zh-CN"/>
    </w:rPr>
  </w:style>
  <w:style w:type="character" w:customStyle="1" w:styleId="Bodytext4">
    <w:name w:val="Body text|4_"/>
    <w:basedOn w:val="a0"/>
    <w:link w:val="Bodytext40"/>
    <w:rsid w:val="008D1B99"/>
    <w:rPr>
      <w:rFonts w:ascii="PMingLiU" w:eastAsia="PMingLiU" w:hAnsi="PMingLiU" w:cs="PMingLiU"/>
      <w:spacing w:val="20"/>
      <w:sz w:val="22"/>
      <w:szCs w:val="22"/>
      <w:u w:val="none"/>
    </w:rPr>
  </w:style>
  <w:style w:type="paragraph" w:customStyle="1" w:styleId="Bodytext40">
    <w:name w:val="Body text|4"/>
    <w:basedOn w:val="a"/>
    <w:link w:val="Bodytext4"/>
    <w:rsid w:val="008D1B99"/>
    <w:pPr>
      <w:shd w:val="clear" w:color="auto" w:fill="FFFFFF"/>
      <w:spacing w:after="240" w:line="220" w:lineRule="exact"/>
    </w:pPr>
    <w:rPr>
      <w:rFonts w:ascii="PMingLiU" w:eastAsia="PMingLiU" w:hAnsi="PMingLiU" w:cs="PMingLiU"/>
      <w:spacing w:val="20"/>
      <w:sz w:val="22"/>
      <w:szCs w:val="22"/>
    </w:rPr>
  </w:style>
  <w:style w:type="character" w:customStyle="1" w:styleId="Heading11">
    <w:name w:val="Heading #1|1_"/>
    <w:basedOn w:val="a0"/>
    <w:link w:val="Heading110"/>
    <w:rsid w:val="008D1B99"/>
    <w:rPr>
      <w:rFonts w:ascii="PMingLiU" w:eastAsia="PMingLiU" w:hAnsi="PMingLiU" w:cs="PMingLiU"/>
      <w:spacing w:val="30"/>
      <w:sz w:val="32"/>
      <w:szCs w:val="32"/>
      <w:u w:val="none"/>
    </w:rPr>
  </w:style>
  <w:style w:type="paragraph" w:customStyle="1" w:styleId="Heading110">
    <w:name w:val="Heading #1|1"/>
    <w:basedOn w:val="a"/>
    <w:link w:val="Heading11"/>
    <w:qFormat/>
    <w:rsid w:val="008D1B99"/>
    <w:pPr>
      <w:shd w:val="clear" w:color="auto" w:fill="FFFFFF"/>
      <w:spacing w:before="240" w:line="320" w:lineRule="exact"/>
      <w:jc w:val="center"/>
      <w:outlineLvl w:val="0"/>
    </w:pPr>
    <w:rPr>
      <w:rFonts w:ascii="PMingLiU" w:eastAsia="PMingLiU" w:hAnsi="PMingLiU" w:cs="PMingLiU"/>
      <w:spacing w:val="30"/>
      <w:sz w:val="32"/>
      <w:szCs w:val="32"/>
    </w:rPr>
  </w:style>
  <w:style w:type="character" w:customStyle="1" w:styleId="Heading1114pt">
    <w:name w:val="Heading #1|1 + 14 pt"/>
    <w:basedOn w:val="Heading11"/>
    <w:semiHidden/>
    <w:unhideWhenUsed/>
    <w:qFormat/>
    <w:rsid w:val="008D1B99"/>
    <w:rPr>
      <w:rFonts w:ascii="PMingLiU" w:eastAsia="PMingLiU" w:hAnsi="PMingLiU" w:cs="PMingLiU"/>
      <w:b/>
      <w:bCs/>
      <w:color w:val="000000"/>
      <w:spacing w:val="20"/>
      <w:w w:val="100"/>
      <w:position w:val="0"/>
      <w:sz w:val="28"/>
      <w:szCs w:val="28"/>
      <w:u w:val="none"/>
      <w:lang w:val="zh-CN" w:eastAsia="zh-CN" w:bidi="zh-CN"/>
    </w:rPr>
  </w:style>
  <w:style w:type="character" w:customStyle="1" w:styleId="Tablecaption1">
    <w:name w:val="Table caption|1_"/>
    <w:basedOn w:val="a0"/>
    <w:link w:val="Tablecaption10"/>
    <w:qFormat/>
    <w:rsid w:val="008D1B99"/>
    <w:rPr>
      <w:rFonts w:ascii="PMingLiU" w:eastAsia="PMingLiU" w:hAnsi="PMingLiU" w:cs="PMingLiU"/>
      <w:spacing w:val="20"/>
      <w:sz w:val="22"/>
      <w:szCs w:val="22"/>
      <w:u w:val="none"/>
    </w:rPr>
  </w:style>
  <w:style w:type="paragraph" w:customStyle="1" w:styleId="Tablecaption10">
    <w:name w:val="Table caption|1"/>
    <w:basedOn w:val="a"/>
    <w:link w:val="Tablecaption1"/>
    <w:qFormat/>
    <w:rsid w:val="008D1B99"/>
    <w:pPr>
      <w:shd w:val="clear" w:color="auto" w:fill="FFFFFF"/>
      <w:spacing w:line="220" w:lineRule="exact"/>
    </w:pPr>
    <w:rPr>
      <w:rFonts w:ascii="PMingLiU" w:eastAsia="PMingLiU" w:hAnsi="PMingLiU" w:cs="PMingLiU"/>
      <w:spacing w:val="20"/>
      <w:sz w:val="22"/>
      <w:szCs w:val="22"/>
    </w:rPr>
  </w:style>
  <w:style w:type="character" w:customStyle="1" w:styleId="Bodytext211pt">
    <w:name w:val="Body text|2 + 11 pt"/>
    <w:basedOn w:val="Bodytext2"/>
    <w:semiHidden/>
    <w:unhideWhenUsed/>
    <w:rsid w:val="008D1B99"/>
    <w:rPr>
      <w:rFonts w:ascii="PMingLiU" w:eastAsia="PMingLiU" w:hAnsi="PMingLiU" w:cs="PMingLiU"/>
      <w:color w:val="000000"/>
      <w:spacing w:val="20"/>
      <w:w w:val="100"/>
      <w:position w:val="0"/>
      <w:sz w:val="22"/>
      <w:szCs w:val="22"/>
      <w:u w:val="none"/>
      <w:lang w:val="zh-CN" w:eastAsia="zh-CN" w:bidi="zh-CN"/>
    </w:rPr>
  </w:style>
  <w:style w:type="paragraph" w:styleId="a4">
    <w:name w:val="header"/>
    <w:basedOn w:val="a"/>
    <w:link w:val="Char"/>
    <w:rsid w:val="00FF2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F2E46"/>
    <w:rPr>
      <w:rFonts w:eastAsia="Times New Roman"/>
      <w:color w:val="000000"/>
      <w:sz w:val="18"/>
      <w:szCs w:val="18"/>
      <w:lang w:val="zh-CN" w:bidi="zh-CN"/>
    </w:rPr>
  </w:style>
  <w:style w:type="paragraph" w:styleId="a5">
    <w:name w:val="footer"/>
    <w:basedOn w:val="a"/>
    <w:link w:val="Char0"/>
    <w:uiPriority w:val="99"/>
    <w:rsid w:val="00FF2E46"/>
    <w:pPr>
      <w:tabs>
        <w:tab w:val="center" w:pos="4153"/>
        <w:tab w:val="right" w:pos="8306"/>
      </w:tabs>
      <w:snapToGrid w:val="0"/>
    </w:pPr>
    <w:rPr>
      <w:sz w:val="18"/>
      <w:szCs w:val="18"/>
    </w:rPr>
  </w:style>
  <w:style w:type="character" w:customStyle="1" w:styleId="Char0">
    <w:name w:val="页脚 Char"/>
    <w:basedOn w:val="a0"/>
    <w:link w:val="a5"/>
    <w:uiPriority w:val="99"/>
    <w:rsid w:val="00FF2E46"/>
    <w:rPr>
      <w:rFonts w:eastAsia="Times New Roman"/>
      <w:color w:val="000000"/>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新文档 2018-03-19 (1)</dc:title>
  <dc:subject>新文档 2018-03-19 (1)</dc:subject>
  <dc:creator>CamScanner</dc:creator>
  <cp:lastModifiedBy>KK wang</cp:lastModifiedBy>
  <cp:revision>13</cp:revision>
  <dcterms:created xsi:type="dcterms:W3CDTF">2018-05-17T02:20:00Z</dcterms:created>
  <dcterms:modified xsi:type="dcterms:W3CDTF">2018-06-21T05:09:00Z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