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4B1E" w14:textId="6CAE9C8F" w:rsidR="00C05912" w:rsidRDefault="00A8162E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F66A24">
        <w:rPr>
          <w:rFonts w:eastAsia="隶书"/>
          <w:b/>
          <w:noProof/>
          <w:spacing w:val="-20"/>
          <w:sz w:val="32"/>
        </w:rPr>
        <w:drawing>
          <wp:inline distT="0" distB="0" distL="0" distR="0" wp14:anchorId="01B915E2" wp14:editId="3489435D">
            <wp:extent cx="4520565" cy="1191895"/>
            <wp:effectExtent l="0" t="0" r="635" b="1905"/>
            <wp:docPr id="2" name="图片 2" descr="说明: 校徽与中英文校名横式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校徽与中英文校名横式组合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30090" r="10603" b="3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A707" w14:textId="395F2AEA" w:rsidR="00C05912" w:rsidRDefault="00C05912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12FE261B" w14:textId="77777777" w:rsidR="00A8162E" w:rsidRDefault="00A8162E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3F5D94B1" w14:textId="77777777" w:rsidR="00A8162E" w:rsidRDefault="00A8162E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09B666EE" w14:textId="6FEED2D6" w:rsidR="00C05912" w:rsidRDefault="00C05912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C05912">
        <w:rPr>
          <w:rFonts w:ascii="方正小标宋简体" w:eastAsia="方正小标宋简体" w:hint="eastAsia"/>
          <w:sz w:val="44"/>
          <w:szCs w:val="44"/>
        </w:rPr>
        <w:t>XX学院</w:t>
      </w:r>
    </w:p>
    <w:p w14:paraId="381B4B9C" w14:textId="77777777" w:rsidR="00C05912" w:rsidRPr="00C05912" w:rsidRDefault="00C05912" w:rsidP="00C05912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146CAEAB" w14:textId="444AD911" w:rsidR="00C05912" w:rsidRDefault="00C05912" w:rsidP="00A9451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C05912">
        <w:rPr>
          <w:rFonts w:ascii="方正小标宋简体" w:eastAsia="方正小标宋简体" w:hint="eastAsia"/>
          <w:sz w:val="44"/>
          <w:szCs w:val="44"/>
        </w:rPr>
        <w:t>本科教育教学审核评估自评报告</w:t>
      </w:r>
    </w:p>
    <w:p w14:paraId="06764B47" w14:textId="03329E11" w:rsidR="00A8162E" w:rsidRDefault="00A8162E" w:rsidP="00A9451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4970C975" w14:textId="42347197" w:rsidR="00A8162E" w:rsidRDefault="00A8162E" w:rsidP="00A9451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70F683A5" w14:textId="77777777" w:rsidR="00A8162E" w:rsidRDefault="00A8162E" w:rsidP="00A9451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146E9D90" w14:textId="77777777" w:rsidR="00C02A20" w:rsidRDefault="00C02A20" w:rsidP="00A94514">
      <w:pPr>
        <w:spacing w:line="480" w:lineRule="auto"/>
        <w:rPr>
          <w:rFonts w:ascii="方正小标宋简体" w:eastAsia="方正小标宋简体"/>
          <w:sz w:val="44"/>
          <w:szCs w:val="44"/>
        </w:rPr>
        <w:sectPr w:rsidR="00C02A20" w:rsidSect="00C02A20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F1DEF08" w14:textId="577C96EB" w:rsidR="00B77831" w:rsidRPr="008E5424" w:rsidRDefault="00B77831" w:rsidP="00B77831">
      <w:pPr>
        <w:spacing w:beforeLines="150" w:before="468" w:afterLines="200" w:after="624"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目录</w:t>
      </w:r>
    </w:p>
    <w:p w14:paraId="193F297C" w14:textId="268B6E06" w:rsidR="00B77831" w:rsidRDefault="00B77831" w:rsidP="008E5424">
      <w:pPr>
        <w:spacing w:beforeLines="150" w:before="468" w:afterLines="200" w:after="624"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14:paraId="707C52EC" w14:textId="40DA7ECC" w:rsidR="00C05912" w:rsidRPr="008E5424" w:rsidRDefault="00C05912" w:rsidP="008E5424">
      <w:pPr>
        <w:spacing w:beforeLines="150" w:before="468" w:afterLines="200" w:after="624"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8E5424">
        <w:rPr>
          <w:rFonts w:ascii="方正小标宋简体" w:eastAsia="方正小标宋简体" w:hint="eastAsia"/>
          <w:sz w:val="44"/>
          <w:szCs w:val="44"/>
        </w:rPr>
        <w:lastRenderedPageBreak/>
        <w:t>第一部分：学院概况</w:t>
      </w:r>
    </w:p>
    <w:p w14:paraId="4BC1C069" w14:textId="0A7B910F" w:rsidR="008E5424" w:rsidRDefault="00092AAE" w:rsidP="008E54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</w:t>
      </w:r>
      <w:r w:rsidR="008E5424">
        <w:rPr>
          <w:rFonts w:ascii="仿宋_GB2312" w:eastAsia="仿宋_GB2312" w:hint="eastAsia"/>
          <w:sz w:val="28"/>
          <w:szCs w:val="28"/>
        </w:rPr>
        <w:t>字体：仿宋_</w:t>
      </w:r>
      <w:r w:rsidR="008E5424">
        <w:rPr>
          <w:rFonts w:ascii="仿宋_GB2312" w:eastAsia="仿宋_GB2312"/>
          <w:sz w:val="28"/>
          <w:szCs w:val="28"/>
        </w:rPr>
        <w:t>GB2312,</w:t>
      </w:r>
      <w:r w:rsidR="008E5424">
        <w:rPr>
          <w:rFonts w:ascii="仿宋_GB2312" w:eastAsia="仿宋_GB2312" w:hint="eastAsia"/>
          <w:sz w:val="28"/>
          <w:szCs w:val="28"/>
        </w:rPr>
        <w:t>四号，单倍行距。</w:t>
      </w:r>
    </w:p>
    <w:p w14:paraId="72875838" w14:textId="0155E01E" w:rsidR="008E5424" w:rsidRDefault="008E5424" w:rsidP="008E5424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（学院基本情况介绍、教育教学标志性成果（可附表）等）</w:t>
      </w:r>
    </w:p>
    <w:p w14:paraId="638D9A22" w14:textId="123F8B48" w:rsidR="008E5424" w:rsidRDefault="008E5424" w:rsidP="008E5424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40957C4" w14:textId="38B2299F" w:rsidR="00C05912" w:rsidRDefault="00C05912" w:rsidP="00A94514">
      <w:pPr>
        <w:pStyle w:val="a5"/>
      </w:pPr>
      <w:bookmarkStart w:id="0" w:name="_Toc149140122"/>
      <w:r w:rsidRPr="008E5424">
        <w:rPr>
          <w:rFonts w:hint="eastAsia"/>
        </w:rPr>
        <w:lastRenderedPageBreak/>
        <w:t>第二部分：学院自评结果</w:t>
      </w:r>
      <w:bookmarkEnd w:id="0"/>
    </w:p>
    <w:p w14:paraId="7D7F94C6" w14:textId="3C3B6E51" w:rsidR="00016238" w:rsidRPr="00B272FB" w:rsidRDefault="00016238" w:rsidP="0001623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请依据“附件2—上海理工大学本科教育教学审核评估学院自评主要任务”的任务点，逐点对学院教育教学情况进行检查自评，并形成完整报告</w:t>
      </w:r>
      <w:r w:rsidR="0001444B">
        <w:rPr>
          <w:rFonts w:ascii="仿宋_GB2312" w:eastAsia="仿宋_GB2312" w:hint="eastAsia"/>
          <w:sz w:val="28"/>
          <w:szCs w:val="28"/>
        </w:rPr>
        <w:t>。</w:t>
      </w:r>
    </w:p>
    <w:p w14:paraId="10745A6C" w14:textId="77777777" w:rsidR="00016238" w:rsidRDefault="00016238" w:rsidP="00092AAE">
      <w:pPr>
        <w:rPr>
          <w:rFonts w:ascii="仿宋_GB2312" w:eastAsia="仿宋_GB2312"/>
          <w:sz w:val="28"/>
          <w:szCs w:val="28"/>
        </w:rPr>
      </w:pPr>
    </w:p>
    <w:p w14:paraId="4248CA24" w14:textId="6ABA845A" w:rsidR="00016238" w:rsidRPr="00016238" w:rsidRDefault="00016238" w:rsidP="00092AA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格式要求如下：</w:t>
      </w:r>
    </w:p>
    <w:p w14:paraId="04DD1DA2" w14:textId="2DCD9138" w:rsidR="00B272FB" w:rsidRDefault="00B272FB" w:rsidP="00092AA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一级标题：黑体，小二，单倍行距，段前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行，段后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行，悬挂缩进0</w:t>
      </w:r>
      <w:r>
        <w:rPr>
          <w:rFonts w:ascii="仿宋_GB2312" w:eastAsia="仿宋_GB2312"/>
          <w:sz w:val="28"/>
          <w:szCs w:val="28"/>
        </w:rPr>
        <w:t>.63</w:t>
      </w:r>
      <w:r>
        <w:rPr>
          <w:rFonts w:ascii="仿宋_GB2312" w:eastAsia="仿宋_GB2312" w:hint="eastAsia"/>
          <w:sz w:val="28"/>
          <w:szCs w:val="28"/>
        </w:rPr>
        <w:t>厘米。</w:t>
      </w:r>
    </w:p>
    <w:p w14:paraId="016D3D6D" w14:textId="7CCF2E1C" w:rsidR="00B272FB" w:rsidRDefault="00B272FB" w:rsidP="00B272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二级标题：黑体，三号，单倍行距，段前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行，段后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行，悬挂缩进0</w:t>
      </w:r>
      <w:r>
        <w:rPr>
          <w:rFonts w:ascii="仿宋_GB2312" w:eastAsia="仿宋_GB2312"/>
          <w:sz w:val="28"/>
          <w:szCs w:val="28"/>
        </w:rPr>
        <w:t>.63</w:t>
      </w:r>
      <w:r>
        <w:rPr>
          <w:rFonts w:ascii="仿宋_GB2312" w:eastAsia="仿宋_GB2312" w:hint="eastAsia"/>
          <w:sz w:val="28"/>
          <w:szCs w:val="28"/>
        </w:rPr>
        <w:t>厘米。</w:t>
      </w:r>
    </w:p>
    <w:p w14:paraId="3328F20B" w14:textId="09C87CBB" w:rsidR="00B272FB" w:rsidRDefault="00B272FB" w:rsidP="00B272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三级标题：黑体，三号，单倍行距，段前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行，段后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行，悬挂缩进0</w:t>
      </w:r>
      <w:r>
        <w:rPr>
          <w:rFonts w:ascii="仿宋_GB2312" w:eastAsia="仿宋_GB2312"/>
          <w:sz w:val="28"/>
          <w:szCs w:val="28"/>
        </w:rPr>
        <w:t>.63</w:t>
      </w:r>
      <w:r>
        <w:rPr>
          <w:rFonts w:ascii="仿宋_GB2312" w:eastAsia="仿宋_GB2312" w:hint="eastAsia"/>
          <w:sz w:val="28"/>
          <w:szCs w:val="28"/>
        </w:rPr>
        <w:t>厘米。</w:t>
      </w:r>
    </w:p>
    <w:p w14:paraId="411B817D" w14:textId="730D48A5" w:rsidR="00016238" w:rsidRDefault="00016238" w:rsidP="0001623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四级标题：黑体，四号，单倍行距，段前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行，段后</w:t>
      </w: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行，悬挂缩进0</w:t>
      </w:r>
      <w:r>
        <w:rPr>
          <w:rFonts w:ascii="仿宋_GB2312" w:eastAsia="仿宋_GB2312"/>
          <w:sz w:val="28"/>
          <w:szCs w:val="28"/>
        </w:rPr>
        <w:t>.63</w:t>
      </w:r>
      <w:r>
        <w:rPr>
          <w:rFonts w:ascii="仿宋_GB2312" w:eastAsia="仿宋_GB2312" w:hint="eastAsia"/>
          <w:sz w:val="28"/>
          <w:szCs w:val="28"/>
        </w:rPr>
        <w:t>厘米。</w:t>
      </w:r>
    </w:p>
    <w:p w14:paraId="625DA2BF" w14:textId="4EF6A440" w:rsidR="00016238" w:rsidRDefault="00016238" w:rsidP="0001623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五级标题：黑体，四号，单倍行距，段前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行，段后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行，悬挂缩进0</w:t>
      </w:r>
      <w:r>
        <w:rPr>
          <w:rFonts w:ascii="仿宋_GB2312" w:eastAsia="仿宋_GB2312"/>
          <w:sz w:val="28"/>
          <w:szCs w:val="28"/>
        </w:rPr>
        <w:t>.63</w:t>
      </w:r>
      <w:r>
        <w:rPr>
          <w:rFonts w:ascii="仿宋_GB2312" w:eastAsia="仿宋_GB2312" w:hint="eastAsia"/>
          <w:sz w:val="28"/>
          <w:szCs w:val="28"/>
        </w:rPr>
        <w:t>厘米。</w:t>
      </w:r>
    </w:p>
    <w:p w14:paraId="08D47634" w14:textId="6AB1D618" w:rsidR="00B272FB" w:rsidRDefault="00092AAE" w:rsidP="00B272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正文字体：仿宋_</w:t>
      </w:r>
      <w:r>
        <w:rPr>
          <w:rFonts w:ascii="仿宋_GB2312" w:eastAsia="仿宋_GB2312"/>
          <w:sz w:val="28"/>
          <w:szCs w:val="28"/>
        </w:rPr>
        <w:t>GB2312,</w:t>
      </w:r>
      <w:r>
        <w:rPr>
          <w:rFonts w:ascii="仿宋_GB2312" w:eastAsia="仿宋_GB2312" w:hint="eastAsia"/>
          <w:sz w:val="28"/>
          <w:szCs w:val="28"/>
        </w:rPr>
        <w:t>四号，单倍行距，段前0行、段后0行</w:t>
      </w:r>
      <w:r w:rsidR="00B272FB">
        <w:rPr>
          <w:rFonts w:ascii="仿宋_GB2312" w:eastAsia="仿宋_GB2312" w:hint="eastAsia"/>
          <w:sz w:val="28"/>
          <w:szCs w:val="28"/>
        </w:rPr>
        <w:t>，首行缩进2</w:t>
      </w:r>
      <w:r w:rsidR="00B272FB">
        <w:rPr>
          <w:rFonts w:ascii="仿宋_GB2312" w:eastAsia="仿宋_GB2312"/>
          <w:sz w:val="28"/>
          <w:szCs w:val="28"/>
        </w:rPr>
        <w:t>.0</w:t>
      </w:r>
      <w:r w:rsidR="00B272FB">
        <w:rPr>
          <w:rFonts w:ascii="仿宋_GB2312" w:eastAsia="仿宋_GB2312" w:hint="eastAsia"/>
          <w:sz w:val="28"/>
          <w:szCs w:val="28"/>
        </w:rPr>
        <w:t>厘米。</w:t>
      </w:r>
    </w:p>
    <w:p w14:paraId="3A19D0A2" w14:textId="5496BB3C" w:rsidR="00016238" w:rsidRDefault="00016238" w:rsidP="00B272FB">
      <w:pPr>
        <w:rPr>
          <w:rFonts w:ascii="仿宋_GB2312" w:eastAsia="仿宋_GB2312"/>
          <w:sz w:val="28"/>
          <w:szCs w:val="28"/>
        </w:rPr>
      </w:pPr>
    </w:p>
    <w:p w14:paraId="3599C98F" w14:textId="67D647D7" w:rsidR="0001444B" w:rsidRDefault="0001444B" w:rsidP="00B272FB">
      <w:pPr>
        <w:rPr>
          <w:rFonts w:ascii="仿宋_GB2312" w:eastAsia="仿宋_GB2312"/>
          <w:sz w:val="28"/>
          <w:szCs w:val="28"/>
        </w:rPr>
      </w:pPr>
    </w:p>
    <w:p w14:paraId="228EFB98" w14:textId="77777777" w:rsidR="0001444B" w:rsidRDefault="0001444B" w:rsidP="00B272FB">
      <w:pPr>
        <w:rPr>
          <w:rFonts w:ascii="仿宋_GB2312" w:eastAsia="仿宋_GB2312"/>
          <w:sz w:val="28"/>
          <w:szCs w:val="28"/>
        </w:rPr>
      </w:pPr>
    </w:p>
    <w:p w14:paraId="3D8FEF68" w14:textId="143F3482" w:rsidR="00B272FB" w:rsidRDefault="00B272FB" w:rsidP="00B272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示例如下：</w:t>
      </w:r>
    </w:p>
    <w:p w14:paraId="7E01D71B" w14:textId="77777777" w:rsidR="00B272FB" w:rsidRPr="00092AAE" w:rsidRDefault="00B272FB" w:rsidP="00A94514">
      <w:pPr>
        <w:pStyle w:val="a"/>
      </w:pPr>
      <w:bookmarkStart w:id="1" w:name="_Toc149140123"/>
      <w:r w:rsidRPr="00092AAE">
        <w:rPr>
          <w:rFonts w:hint="eastAsia"/>
        </w:rPr>
        <w:t>办学方向和本科地位</w:t>
      </w:r>
      <w:bookmarkEnd w:id="1"/>
    </w:p>
    <w:p w14:paraId="27A6315A" w14:textId="77777777" w:rsidR="00B272FB" w:rsidRPr="00092AAE" w:rsidRDefault="00B272FB" w:rsidP="00A94514">
      <w:pPr>
        <w:pStyle w:val="a6"/>
      </w:pPr>
      <w:bookmarkStart w:id="2" w:name="_Toc149140124"/>
      <w:r w:rsidRPr="00092AAE">
        <w:rPr>
          <w:rFonts w:hint="eastAsia"/>
        </w:rPr>
        <w:t>1</w:t>
      </w:r>
      <w:r w:rsidRPr="00092AAE">
        <w:t>.1</w:t>
      </w:r>
      <w:r w:rsidRPr="00092AAE">
        <w:rPr>
          <w:rFonts w:hint="eastAsia"/>
        </w:rPr>
        <w:t>党的领导</w:t>
      </w:r>
      <w:bookmarkEnd w:id="2"/>
    </w:p>
    <w:p w14:paraId="2DC01DFE" w14:textId="0638EAE5" w:rsidR="00B272FB" w:rsidRDefault="00B272FB" w:rsidP="00B272FB">
      <w:pPr>
        <w:spacing w:beforeLines="50" w:before="156" w:afterLines="50" w:after="156"/>
        <w:ind w:left="202" w:hangingChars="63" w:hanging="202"/>
        <w:rPr>
          <w:rFonts w:ascii="黑体" w:eastAsia="黑体" w:hAnsi="黑体"/>
          <w:sz w:val="32"/>
          <w:szCs w:val="32"/>
        </w:rPr>
      </w:pPr>
      <w:r w:rsidRPr="00092AAE">
        <w:rPr>
          <w:rFonts w:ascii="黑体" w:eastAsia="黑体" w:hAnsi="黑体" w:hint="eastAsia"/>
          <w:sz w:val="32"/>
          <w:szCs w:val="32"/>
        </w:rPr>
        <w:t>1</w:t>
      </w:r>
      <w:r w:rsidRPr="00092AAE">
        <w:rPr>
          <w:rFonts w:ascii="黑体" w:eastAsia="黑体" w:hAnsi="黑体"/>
          <w:sz w:val="32"/>
          <w:szCs w:val="32"/>
        </w:rPr>
        <w:t>.1.1</w:t>
      </w:r>
      <w:r w:rsidRPr="00092AAE">
        <w:rPr>
          <w:rFonts w:ascii="黑体" w:eastAsia="黑体" w:hAnsi="黑体" w:hint="eastAsia"/>
          <w:sz w:val="32"/>
          <w:szCs w:val="32"/>
        </w:rPr>
        <w:t>学院党委全面领导</w:t>
      </w:r>
    </w:p>
    <w:p w14:paraId="5097FA4E" w14:textId="42AB0C7C" w:rsidR="00016238" w:rsidRDefault="00016238" w:rsidP="00B272FB">
      <w:pPr>
        <w:spacing w:beforeLines="50" w:before="156" w:afterLines="50" w:after="156"/>
        <w:ind w:left="176" w:hangingChars="63" w:hanging="176"/>
        <w:rPr>
          <w:rFonts w:ascii="黑体" w:eastAsia="黑体" w:hAnsi="黑体"/>
          <w:sz w:val="28"/>
          <w:szCs w:val="28"/>
        </w:rPr>
      </w:pPr>
      <w:r w:rsidRPr="00016238">
        <w:rPr>
          <w:rFonts w:ascii="黑体" w:eastAsia="黑体" w:hAnsi="黑体" w:hint="eastAsia"/>
          <w:sz w:val="28"/>
          <w:szCs w:val="28"/>
        </w:rPr>
        <w:t>1</w:t>
      </w:r>
      <w:r w:rsidRPr="00016238">
        <w:rPr>
          <w:rFonts w:ascii="黑体" w:eastAsia="黑体" w:hAnsi="黑体"/>
          <w:sz w:val="28"/>
          <w:szCs w:val="28"/>
        </w:rPr>
        <w:t xml:space="preserve">.1.1.1 </w:t>
      </w:r>
      <w:r w:rsidRPr="00016238">
        <w:rPr>
          <w:rFonts w:ascii="黑体" w:eastAsia="黑体" w:hAnsi="黑体" w:hint="eastAsia"/>
          <w:sz w:val="28"/>
          <w:szCs w:val="28"/>
        </w:rPr>
        <w:t>其他</w:t>
      </w:r>
    </w:p>
    <w:p w14:paraId="427A0E5A" w14:textId="3549FCB0" w:rsidR="00016238" w:rsidRDefault="00016238" w:rsidP="00016238">
      <w:pPr>
        <w:ind w:left="176" w:hangingChars="63" w:hanging="17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（1）其他</w:t>
      </w:r>
    </w:p>
    <w:p w14:paraId="61C08641" w14:textId="6B07A6D8" w:rsidR="00016238" w:rsidRDefault="00016238" w:rsidP="00016238">
      <w:pPr>
        <w:ind w:left="176" w:hangingChars="63" w:hanging="17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（2）其他</w:t>
      </w:r>
    </w:p>
    <w:p w14:paraId="370AC2F2" w14:textId="5ABDA006" w:rsidR="00016238" w:rsidRDefault="00016238" w:rsidP="00016238">
      <w:pPr>
        <w:ind w:left="176" w:hangingChars="63" w:hanging="17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（3）其他</w:t>
      </w:r>
    </w:p>
    <w:p w14:paraId="7C0BD476" w14:textId="77777777" w:rsidR="0001444B" w:rsidRDefault="0001444B" w:rsidP="00CC79B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0C535C4B" w14:textId="637E36DE" w:rsidR="00CC79B6" w:rsidRPr="00B272FB" w:rsidRDefault="00CC79B6" w:rsidP="00CC79B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如需附图片或者表格，请按照以下要求排版。</w:t>
      </w:r>
    </w:p>
    <w:p w14:paraId="6D850763" w14:textId="6CE2AFB2" w:rsidR="00CC79B6" w:rsidRPr="00CC79B6" w:rsidRDefault="00CC79B6" w:rsidP="00CC79B6">
      <w:pPr>
        <w:jc w:val="center"/>
        <w:rPr>
          <w:rFonts w:ascii="仿宋_GB2312" w:eastAsia="仿宋_GB2312" w:hAnsi="黑体"/>
          <w:b/>
          <w:bCs/>
          <w:sz w:val="28"/>
          <w:szCs w:val="28"/>
        </w:rPr>
      </w:pPr>
      <w:r w:rsidRPr="00CC79B6">
        <w:rPr>
          <w:rFonts w:ascii="仿宋_GB2312" w:eastAsia="仿宋_GB2312" w:hAnsi="黑体" w:hint="eastAsia"/>
          <w:b/>
          <w:bCs/>
          <w:sz w:val="28"/>
          <w:szCs w:val="28"/>
        </w:rPr>
        <w:t>表1</w:t>
      </w:r>
      <w:r w:rsidRPr="00CC79B6">
        <w:rPr>
          <w:rFonts w:ascii="仿宋_GB2312" w:eastAsia="仿宋_GB2312" w:hAnsi="黑体"/>
          <w:b/>
          <w:bCs/>
          <w:sz w:val="28"/>
          <w:szCs w:val="28"/>
        </w:rPr>
        <w:t>-1</w:t>
      </w:r>
      <w:r w:rsidRPr="00CC79B6">
        <w:rPr>
          <w:rFonts w:ascii="仿宋_GB2312" w:eastAsia="仿宋_GB2312" w:hAnsi="黑体" w:hint="eastAsia"/>
          <w:b/>
          <w:bCs/>
          <w:sz w:val="28"/>
          <w:szCs w:val="28"/>
        </w:rPr>
        <w:t>学院概况（置于表格上方）</w:t>
      </w:r>
    </w:p>
    <w:p w14:paraId="4414A1C6" w14:textId="441A92BE" w:rsidR="00016238" w:rsidRDefault="00016238" w:rsidP="00016238">
      <w:pPr>
        <w:rPr>
          <w:rFonts w:ascii="黑体" w:eastAsia="黑体" w:hAnsi="黑体"/>
          <w:sz w:val="28"/>
          <w:szCs w:val="28"/>
        </w:rPr>
      </w:pPr>
    </w:p>
    <w:p w14:paraId="7B06C681" w14:textId="5467C209" w:rsidR="00CC79B6" w:rsidRPr="00CC79B6" w:rsidRDefault="00CC79B6" w:rsidP="00CC79B6">
      <w:pPr>
        <w:jc w:val="center"/>
        <w:rPr>
          <w:rFonts w:ascii="仿宋_GB2312" w:eastAsia="仿宋_GB2312" w:hAnsi="黑体"/>
          <w:b/>
          <w:bCs/>
          <w:sz w:val="28"/>
          <w:szCs w:val="28"/>
        </w:rPr>
      </w:pPr>
      <w:r w:rsidRPr="00CC79B6">
        <w:rPr>
          <w:rFonts w:ascii="仿宋_GB2312" w:eastAsia="仿宋_GB2312" w:hAnsi="黑体" w:hint="eastAsia"/>
          <w:b/>
          <w:bCs/>
          <w:sz w:val="28"/>
          <w:szCs w:val="28"/>
        </w:rPr>
        <w:t>图1</w:t>
      </w:r>
      <w:r w:rsidRPr="00CC79B6">
        <w:rPr>
          <w:rFonts w:ascii="仿宋_GB2312" w:eastAsia="仿宋_GB2312" w:hAnsi="黑体"/>
          <w:b/>
          <w:bCs/>
          <w:sz w:val="28"/>
          <w:szCs w:val="28"/>
        </w:rPr>
        <w:t xml:space="preserve">-1 </w:t>
      </w:r>
      <w:r w:rsidRPr="00CC79B6">
        <w:rPr>
          <w:rFonts w:ascii="仿宋_GB2312" w:eastAsia="仿宋_GB2312" w:hAnsi="黑体" w:hint="eastAsia"/>
          <w:b/>
          <w:bCs/>
          <w:sz w:val="28"/>
          <w:szCs w:val="28"/>
        </w:rPr>
        <w:t>学院概况（置于图片下方）</w:t>
      </w:r>
    </w:p>
    <w:p w14:paraId="458D30D2" w14:textId="77777777" w:rsidR="0001444B" w:rsidRPr="0001444B" w:rsidRDefault="0001444B" w:rsidP="00CC79B6">
      <w:pPr>
        <w:jc w:val="center"/>
        <w:rPr>
          <w:rFonts w:ascii="仿宋_GB2312" w:eastAsia="仿宋_GB2312" w:hAnsi="黑体"/>
          <w:sz w:val="28"/>
          <w:szCs w:val="28"/>
        </w:rPr>
      </w:pPr>
    </w:p>
    <w:sectPr w:rsidR="0001444B" w:rsidRPr="0001444B" w:rsidSect="00C02A20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90C1" w14:textId="77777777" w:rsidR="00C02A20" w:rsidRDefault="00C02A20" w:rsidP="00C02A20">
      <w:r>
        <w:separator/>
      </w:r>
    </w:p>
  </w:endnote>
  <w:endnote w:type="continuationSeparator" w:id="0">
    <w:p w14:paraId="494E4D52" w14:textId="77777777" w:rsidR="00C02A20" w:rsidRDefault="00C02A20" w:rsidP="00C0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7D97" w14:textId="2C500FC0" w:rsidR="00C02A20" w:rsidRDefault="00C02A20">
    <w:pPr>
      <w:pStyle w:val="a9"/>
      <w:jc w:val="center"/>
    </w:pPr>
  </w:p>
  <w:p w14:paraId="0ADA7D20" w14:textId="77777777" w:rsidR="00C02A20" w:rsidRDefault="00C02A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615008"/>
      <w:docPartObj>
        <w:docPartGallery w:val="Page Numbers (Bottom of Page)"/>
        <w:docPartUnique/>
      </w:docPartObj>
    </w:sdtPr>
    <w:sdtEndPr/>
    <w:sdtContent>
      <w:p w14:paraId="556C4A29" w14:textId="001A5F10" w:rsidR="00C02A20" w:rsidRDefault="00C02A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BF207E" w14:textId="77777777" w:rsidR="00C02A20" w:rsidRDefault="00C02A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0696" w14:textId="77777777" w:rsidR="00C02A20" w:rsidRDefault="00C02A20" w:rsidP="00C02A20">
      <w:r>
        <w:separator/>
      </w:r>
    </w:p>
  </w:footnote>
  <w:footnote w:type="continuationSeparator" w:id="0">
    <w:p w14:paraId="1264ABFB" w14:textId="77777777" w:rsidR="00C02A20" w:rsidRDefault="00C02A20" w:rsidP="00C0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1FB2"/>
    <w:multiLevelType w:val="hybridMultilevel"/>
    <w:tmpl w:val="5816D216"/>
    <w:lvl w:ilvl="0" w:tplc="41ACCFD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A"/>
    <w:rsid w:val="0001444B"/>
    <w:rsid w:val="00016238"/>
    <w:rsid w:val="00092AAE"/>
    <w:rsid w:val="0011201A"/>
    <w:rsid w:val="00321786"/>
    <w:rsid w:val="008E5424"/>
    <w:rsid w:val="00A8162E"/>
    <w:rsid w:val="00A94514"/>
    <w:rsid w:val="00B272FB"/>
    <w:rsid w:val="00B77831"/>
    <w:rsid w:val="00C02A20"/>
    <w:rsid w:val="00C05912"/>
    <w:rsid w:val="00CC79B6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53729"/>
  <w15:chartTrackingRefBased/>
  <w15:docId w15:val="{534A4399-4854-4B05-8E3B-1F82008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945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45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45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92AAE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A94514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A9451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0"/>
    <w:next w:val="a0"/>
    <w:autoRedefine/>
    <w:uiPriority w:val="39"/>
    <w:unhideWhenUsed/>
    <w:rsid w:val="00A94514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0"/>
    <w:next w:val="a0"/>
    <w:autoRedefine/>
    <w:uiPriority w:val="39"/>
    <w:unhideWhenUsed/>
    <w:rsid w:val="00A94514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0"/>
    <w:next w:val="a0"/>
    <w:autoRedefine/>
    <w:uiPriority w:val="39"/>
    <w:unhideWhenUsed/>
    <w:rsid w:val="00A9451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a5">
    <w:name w:val="一级标题"/>
    <w:basedOn w:val="a0"/>
    <w:qFormat/>
    <w:rsid w:val="00A94514"/>
    <w:pPr>
      <w:spacing w:beforeLines="100" w:before="312" w:afterLines="200" w:after="624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">
    <w:name w:val="二级标题"/>
    <w:basedOn w:val="a4"/>
    <w:qFormat/>
    <w:rsid w:val="00A94514"/>
    <w:pPr>
      <w:numPr>
        <w:numId w:val="1"/>
      </w:numPr>
      <w:spacing w:beforeLines="50" w:before="156" w:afterLines="50" w:after="156"/>
      <w:ind w:left="357" w:firstLineChars="0" w:hanging="357"/>
    </w:pPr>
    <w:rPr>
      <w:rFonts w:ascii="黑体" w:eastAsia="黑体" w:hAnsi="黑体"/>
      <w:sz w:val="36"/>
      <w:szCs w:val="36"/>
    </w:rPr>
  </w:style>
  <w:style w:type="paragraph" w:customStyle="1" w:styleId="a6">
    <w:name w:val="三级标题"/>
    <w:basedOn w:val="a0"/>
    <w:qFormat/>
    <w:rsid w:val="00A94514"/>
    <w:pPr>
      <w:spacing w:beforeLines="50" w:before="156" w:afterLines="50" w:after="156"/>
      <w:ind w:left="202" w:hangingChars="63" w:hanging="202"/>
    </w:pPr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1"/>
    <w:link w:val="2"/>
    <w:uiPriority w:val="9"/>
    <w:semiHidden/>
    <w:rsid w:val="00A945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A94514"/>
    <w:rPr>
      <w:b/>
      <w:bCs/>
      <w:sz w:val="32"/>
      <w:szCs w:val="32"/>
    </w:rPr>
  </w:style>
  <w:style w:type="paragraph" w:styleId="a7">
    <w:name w:val="header"/>
    <w:basedOn w:val="a0"/>
    <w:link w:val="a8"/>
    <w:uiPriority w:val="99"/>
    <w:unhideWhenUsed/>
    <w:rsid w:val="00C0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C02A20"/>
    <w:rPr>
      <w:sz w:val="18"/>
      <w:szCs w:val="18"/>
    </w:rPr>
  </w:style>
  <w:style w:type="paragraph" w:styleId="a9">
    <w:name w:val="footer"/>
    <w:basedOn w:val="a0"/>
    <w:link w:val="aa"/>
    <w:uiPriority w:val="99"/>
    <w:unhideWhenUsed/>
    <w:rsid w:val="00C0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C02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B1E1-ABD6-4CD7-9D93-13E04569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1003705547@qq.com</dc:creator>
  <cp:keywords/>
  <dc:description/>
  <cp:lastModifiedBy>1003705547@qq.com</cp:lastModifiedBy>
  <cp:revision>11</cp:revision>
  <dcterms:created xsi:type="dcterms:W3CDTF">2023-10-25T06:38:00Z</dcterms:created>
  <dcterms:modified xsi:type="dcterms:W3CDTF">2023-10-25T07:48:00Z</dcterms:modified>
</cp:coreProperties>
</file>